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19C3" w:rsidRPr="002B19C3" w:rsidRDefault="002B19C3" w:rsidP="002B19C3">
      <w:pPr>
        <w:spacing w:after="240" w:line="240" w:lineRule="auto"/>
        <w:rPr>
          <w:rFonts w:ascii="Verdana" w:eastAsia="Times New Roman" w:hAnsi="Verdana" w:cs="Times New Roman"/>
          <w:color w:val="000000"/>
          <w:sz w:val="16"/>
          <w:szCs w:val="16"/>
        </w:rPr>
      </w:pPr>
      <w:r w:rsidRPr="002B19C3">
        <w:rPr>
          <w:rFonts w:ascii="Verdana" w:eastAsia="Times New Roman" w:hAnsi="Verdana" w:cs="Times New Roman"/>
          <w:b/>
          <w:bCs/>
          <w:color w:val="000000"/>
          <w:sz w:val="16"/>
          <w:szCs w:val="16"/>
        </w:rPr>
        <w:br/>
      </w:r>
      <w:r w:rsidRPr="002B19C3">
        <w:rPr>
          <w:rFonts w:ascii="Verdana" w:eastAsia="Times New Roman" w:hAnsi="Verdana" w:cs="Times New Roman"/>
          <w:b/>
          <w:bCs/>
          <w:color w:val="000000"/>
          <w:sz w:val="16"/>
        </w:rPr>
        <w:t>Assignment Type: </w:t>
      </w:r>
      <w:r w:rsidRPr="002B19C3">
        <w:rPr>
          <w:rFonts w:ascii="Verdana" w:eastAsia="Times New Roman" w:hAnsi="Verdana" w:cs="Times New Roman"/>
          <w:color w:val="000000"/>
          <w:sz w:val="16"/>
          <w:szCs w:val="16"/>
        </w:rPr>
        <w:t>Individual Project   </w:t>
      </w:r>
      <w:r w:rsidRPr="002B19C3">
        <w:rPr>
          <w:rFonts w:ascii="Verdana" w:eastAsia="Times New Roman" w:hAnsi="Verdana" w:cs="Times New Roman"/>
          <w:b/>
          <w:bCs/>
          <w:color w:val="000000"/>
          <w:sz w:val="16"/>
        </w:rPr>
        <w:t>Deliverable Length: </w:t>
      </w:r>
      <w:r w:rsidRPr="002B19C3">
        <w:rPr>
          <w:rFonts w:ascii="Verdana" w:eastAsia="Times New Roman" w:hAnsi="Verdana" w:cs="Times New Roman"/>
          <w:color w:val="000000"/>
          <w:sz w:val="16"/>
          <w:szCs w:val="16"/>
        </w:rPr>
        <w:t>4 body pages, 1 PERT chart, 1 Gantt chart   </w:t>
      </w:r>
      <w:r w:rsidRPr="002B19C3">
        <w:rPr>
          <w:rFonts w:ascii="Verdana" w:eastAsia="Times New Roman" w:hAnsi="Verdana" w:cs="Times New Roman"/>
          <w:color w:val="000000"/>
          <w:sz w:val="16"/>
        </w:rPr>
        <w:t> </w:t>
      </w:r>
      <w:r w:rsidRPr="002B19C3">
        <w:rPr>
          <w:rFonts w:ascii="Verdana" w:eastAsia="Times New Roman" w:hAnsi="Verdana" w:cs="Times New Roman"/>
          <w:color w:val="000000"/>
          <w:sz w:val="16"/>
          <w:szCs w:val="16"/>
        </w:rPr>
        <w:br/>
      </w:r>
    </w:p>
    <w:p w:rsidR="002B19C3" w:rsidRPr="002B19C3" w:rsidRDefault="002B19C3" w:rsidP="002B19C3">
      <w:pPr>
        <w:spacing w:before="100" w:beforeAutospacing="1" w:after="100" w:afterAutospacing="1" w:line="240" w:lineRule="auto"/>
        <w:rPr>
          <w:rFonts w:ascii="Verdana" w:eastAsia="Times New Roman" w:hAnsi="Verdana" w:cs="Times New Roman"/>
          <w:color w:val="000000"/>
          <w:sz w:val="16"/>
          <w:szCs w:val="16"/>
        </w:rPr>
      </w:pPr>
      <w:r w:rsidRPr="002B19C3">
        <w:rPr>
          <w:rFonts w:ascii="Verdana" w:eastAsia="Times New Roman" w:hAnsi="Verdana" w:cs="Times New Roman"/>
          <w:color w:val="000000"/>
          <w:sz w:val="16"/>
          <w:szCs w:val="16"/>
        </w:rPr>
        <w:t>Using your current work organization (or an organization of interest) as the subject matter, research the elements of business and prepare an APA formatted paper that:</w:t>
      </w:r>
    </w:p>
    <w:p w:rsidR="002B19C3" w:rsidRPr="002B19C3" w:rsidRDefault="002B19C3" w:rsidP="002B19C3">
      <w:pPr>
        <w:numPr>
          <w:ilvl w:val="0"/>
          <w:numId w:val="1"/>
        </w:numPr>
        <w:spacing w:before="100" w:beforeAutospacing="1" w:after="100" w:afterAutospacing="1" w:line="240" w:lineRule="auto"/>
        <w:ind w:left="225"/>
        <w:rPr>
          <w:rFonts w:ascii="Verdana" w:eastAsia="Times New Roman" w:hAnsi="Verdana" w:cs="Times New Roman"/>
          <w:color w:val="000000"/>
          <w:sz w:val="16"/>
          <w:szCs w:val="16"/>
        </w:rPr>
      </w:pPr>
      <w:r w:rsidRPr="002B19C3">
        <w:rPr>
          <w:rFonts w:ascii="Verdana" w:eastAsia="Times New Roman" w:hAnsi="Verdana" w:cs="Times New Roman"/>
          <w:color w:val="000000"/>
          <w:sz w:val="16"/>
          <w:szCs w:val="16"/>
        </w:rPr>
        <w:t>Analyzes the organization’s basic legal, social, and economic environments</w:t>
      </w:r>
    </w:p>
    <w:p w:rsidR="002B19C3" w:rsidRPr="002B19C3" w:rsidRDefault="002B19C3" w:rsidP="002B19C3">
      <w:pPr>
        <w:numPr>
          <w:ilvl w:val="0"/>
          <w:numId w:val="1"/>
        </w:numPr>
        <w:spacing w:before="100" w:beforeAutospacing="1" w:after="100" w:afterAutospacing="1" w:line="240" w:lineRule="auto"/>
        <w:ind w:left="225"/>
        <w:rPr>
          <w:rFonts w:ascii="Verdana" w:eastAsia="Times New Roman" w:hAnsi="Verdana" w:cs="Times New Roman"/>
          <w:color w:val="000000"/>
          <w:sz w:val="16"/>
          <w:szCs w:val="16"/>
        </w:rPr>
      </w:pPr>
      <w:r w:rsidRPr="002B19C3">
        <w:rPr>
          <w:rFonts w:ascii="Verdana" w:eastAsia="Times New Roman" w:hAnsi="Verdana" w:cs="Times New Roman"/>
          <w:color w:val="000000"/>
          <w:sz w:val="16"/>
          <w:szCs w:val="16"/>
        </w:rPr>
        <w:t>Analyzes the organization’s managerial, operational, and financial issues including:</w:t>
      </w:r>
    </w:p>
    <w:p w:rsidR="002B19C3" w:rsidRPr="002B19C3" w:rsidRDefault="002B19C3" w:rsidP="002B19C3">
      <w:pPr>
        <w:numPr>
          <w:ilvl w:val="1"/>
          <w:numId w:val="1"/>
        </w:numPr>
        <w:spacing w:before="100" w:beforeAutospacing="1" w:after="100" w:afterAutospacing="1" w:line="240" w:lineRule="auto"/>
        <w:ind w:left="450"/>
        <w:rPr>
          <w:rFonts w:ascii="Verdana" w:eastAsia="Times New Roman" w:hAnsi="Verdana" w:cs="Times New Roman"/>
          <w:color w:val="000000"/>
          <w:sz w:val="16"/>
          <w:szCs w:val="16"/>
        </w:rPr>
      </w:pPr>
      <w:r w:rsidRPr="002B19C3">
        <w:rPr>
          <w:rFonts w:ascii="Verdana" w:eastAsia="Times New Roman" w:hAnsi="Verdana" w:cs="Times New Roman"/>
          <w:color w:val="000000"/>
          <w:sz w:val="16"/>
          <w:szCs w:val="16"/>
        </w:rPr>
        <w:t>Project Management</w:t>
      </w:r>
    </w:p>
    <w:p w:rsidR="002B19C3" w:rsidRPr="002B19C3" w:rsidRDefault="002B19C3" w:rsidP="002B19C3">
      <w:pPr>
        <w:numPr>
          <w:ilvl w:val="1"/>
          <w:numId w:val="1"/>
        </w:numPr>
        <w:spacing w:before="100" w:beforeAutospacing="1" w:after="100" w:afterAutospacing="1" w:line="240" w:lineRule="auto"/>
        <w:ind w:left="450"/>
        <w:rPr>
          <w:rFonts w:ascii="Verdana" w:eastAsia="Times New Roman" w:hAnsi="Verdana" w:cs="Times New Roman"/>
          <w:color w:val="000000"/>
          <w:sz w:val="16"/>
          <w:szCs w:val="16"/>
        </w:rPr>
      </w:pPr>
      <w:r w:rsidRPr="002B19C3">
        <w:rPr>
          <w:rFonts w:ascii="Verdana" w:eastAsia="Times New Roman" w:hAnsi="Verdana" w:cs="Times New Roman"/>
          <w:color w:val="000000"/>
          <w:sz w:val="16"/>
          <w:szCs w:val="16"/>
        </w:rPr>
        <w:t>Project Timelines</w:t>
      </w:r>
    </w:p>
    <w:p w:rsidR="002B19C3" w:rsidRPr="002B19C3" w:rsidRDefault="002B19C3" w:rsidP="002B19C3">
      <w:pPr>
        <w:numPr>
          <w:ilvl w:val="1"/>
          <w:numId w:val="1"/>
        </w:numPr>
        <w:spacing w:before="100" w:beforeAutospacing="1" w:after="100" w:afterAutospacing="1" w:line="240" w:lineRule="auto"/>
        <w:ind w:left="450"/>
        <w:rPr>
          <w:rFonts w:ascii="Verdana" w:eastAsia="Times New Roman" w:hAnsi="Verdana" w:cs="Times New Roman"/>
          <w:color w:val="000000"/>
          <w:sz w:val="16"/>
          <w:szCs w:val="16"/>
        </w:rPr>
      </w:pPr>
      <w:r w:rsidRPr="002B19C3">
        <w:rPr>
          <w:rFonts w:ascii="Verdana" w:eastAsia="Times New Roman" w:hAnsi="Verdana" w:cs="Times New Roman"/>
          <w:color w:val="000000"/>
          <w:sz w:val="16"/>
          <w:szCs w:val="16"/>
        </w:rPr>
        <w:t>Critical Paths and Contingency Planning</w:t>
      </w:r>
    </w:p>
    <w:p w:rsidR="002B19C3" w:rsidRPr="002B19C3" w:rsidRDefault="002B19C3" w:rsidP="002B19C3">
      <w:pPr>
        <w:numPr>
          <w:ilvl w:val="1"/>
          <w:numId w:val="1"/>
        </w:numPr>
        <w:spacing w:before="100" w:beforeAutospacing="1" w:after="100" w:afterAutospacing="1" w:line="240" w:lineRule="auto"/>
        <w:ind w:left="450"/>
        <w:rPr>
          <w:rFonts w:ascii="Verdana" w:eastAsia="Times New Roman" w:hAnsi="Verdana" w:cs="Times New Roman"/>
          <w:color w:val="000000"/>
          <w:sz w:val="16"/>
          <w:szCs w:val="16"/>
        </w:rPr>
      </w:pPr>
      <w:r w:rsidRPr="002B19C3">
        <w:rPr>
          <w:rFonts w:ascii="Verdana" w:eastAsia="Times New Roman" w:hAnsi="Verdana" w:cs="Times New Roman"/>
          <w:color w:val="000000"/>
          <w:sz w:val="16"/>
          <w:szCs w:val="16"/>
        </w:rPr>
        <w:t>Implementation Plan Contingencies</w:t>
      </w:r>
    </w:p>
    <w:p w:rsidR="002B19C3" w:rsidRPr="002B19C3" w:rsidRDefault="002B19C3" w:rsidP="002B19C3">
      <w:pPr>
        <w:numPr>
          <w:ilvl w:val="1"/>
          <w:numId w:val="1"/>
        </w:numPr>
        <w:spacing w:before="100" w:beforeAutospacing="1" w:after="100" w:afterAutospacing="1" w:line="240" w:lineRule="auto"/>
        <w:ind w:left="450"/>
        <w:rPr>
          <w:rFonts w:ascii="Verdana" w:eastAsia="Times New Roman" w:hAnsi="Verdana" w:cs="Times New Roman"/>
          <w:color w:val="000000"/>
          <w:sz w:val="16"/>
          <w:szCs w:val="16"/>
        </w:rPr>
      </w:pPr>
      <w:r w:rsidRPr="002B19C3">
        <w:rPr>
          <w:rFonts w:ascii="Verdana" w:eastAsia="Times New Roman" w:hAnsi="Verdana" w:cs="Times New Roman"/>
          <w:color w:val="000000"/>
          <w:sz w:val="16"/>
          <w:szCs w:val="16"/>
        </w:rPr>
        <w:t>Staffing Needs and Tools</w:t>
      </w:r>
    </w:p>
    <w:p w:rsidR="002B19C3" w:rsidRPr="002B19C3" w:rsidRDefault="002B19C3" w:rsidP="002B19C3">
      <w:pPr>
        <w:numPr>
          <w:ilvl w:val="1"/>
          <w:numId w:val="1"/>
        </w:numPr>
        <w:spacing w:before="100" w:beforeAutospacing="1" w:after="100" w:afterAutospacing="1" w:line="240" w:lineRule="auto"/>
        <w:ind w:left="450"/>
        <w:rPr>
          <w:rFonts w:ascii="Verdana" w:eastAsia="Times New Roman" w:hAnsi="Verdana" w:cs="Times New Roman"/>
          <w:color w:val="000000"/>
          <w:sz w:val="16"/>
          <w:szCs w:val="16"/>
        </w:rPr>
      </w:pPr>
      <w:r w:rsidRPr="002B19C3">
        <w:rPr>
          <w:rFonts w:ascii="Verdana" w:eastAsia="Times New Roman" w:hAnsi="Verdana" w:cs="Times New Roman"/>
          <w:color w:val="000000"/>
          <w:sz w:val="16"/>
          <w:szCs w:val="16"/>
        </w:rPr>
        <w:t>One Gantt Chart Example</w:t>
      </w:r>
    </w:p>
    <w:p w:rsidR="002B19C3" w:rsidRPr="002B19C3" w:rsidRDefault="002B19C3" w:rsidP="002B19C3">
      <w:pPr>
        <w:numPr>
          <w:ilvl w:val="1"/>
          <w:numId w:val="1"/>
        </w:numPr>
        <w:spacing w:before="100" w:beforeAutospacing="1" w:after="100" w:afterAutospacing="1" w:line="240" w:lineRule="auto"/>
        <w:ind w:left="450"/>
        <w:rPr>
          <w:rFonts w:ascii="Verdana" w:eastAsia="Times New Roman" w:hAnsi="Verdana" w:cs="Times New Roman"/>
          <w:color w:val="000000"/>
          <w:sz w:val="16"/>
          <w:szCs w:val="16"/>
        </w:rPr>
      </w:pPr>
      <w:r w:rsidRPr="002B19C3">
        <w:rPr>
          <w:rFonts w:ascii="Verdana" w:eastAsia="Times New Roman" w:hAnsi="Verdana" w:cs="Times New Roman"/>
          <w:color w:val="000000"/>
          <w:sz w:val="16"/>
          <w:szCs w:val="16"/>
        </w:rPr>
        <w:t>One PERT Chart Example</w:t>
      </w:r>
    </w:p>
    <w:p w:rsidR="002B19C3" w:rsidRPr="002B19C3" w:rsidRDefault="002B19C3" w:rsidP="002B19C3">
      <w:pPr>
        <w:numPr>
          <w:ilvl w:val="0"/>
          <w:numId w:val="1"/>
        </w:numPr>
        <w:spacing w:before="100" w:beforeAutospacing="1" w:after="100" w:afterAutospacing="1" w:line="240" w:lineRule="auto"/>
        <w:ind w:left="225"/>
        <w:rPr>
          <w:rFonts w:ascii="Verdana" w:eastAsia="Times New Roman" w:hAnsi="Verdana" w:cs="Times New Roman"/>
          <w:color w:val="000000"/>
          <w:sz w:val="16"/>
          <w:szCs w:val="16"/>
        </w:rPr>
      </w:pPr>
      <w:r w:rsidRPr="002B19C3">
        <w:rPr>
          <w:rFonts w:ascii="Verdana" w:eastAsia="Times New Roman" w:hAnsi="Verdana" w:cs="Times New Roman"/>
          <w:color w:val="000000"/>
          <w:sz w:val="16"/>
          <w:szCs w:val="16"/>
        </w:rPr>
        <w:t>Analyzes the impact of potential change factors and the impact on the functions of management</w:t>
      </w:r>
    </w:p>
    <w:p w:rsidR="002B19C3" w:rsidRPr="002B19C3" w:rsidRDefault="002B19C3" w:rsidP="002B19C3">
      <w:pPr>
        <w:spacing w:before="100" w:beforeAutospacing="1" w:after="100" w:afterAutospacing="1" w:line="240" w:lineRule="auto"/>
        <w:rPr>
          <w:rFonts w:ascii="Verdana" w:eastAsia="Times New Roman" w:hAnsi="Verdana" w:cs="Times New Roman"/>
          <w:color w:val="000000"/>
          <w:sz w:val="16"/>
          <w:szCs w:val="16"/>
        </w:rPr>
      </w:pPr>
      <w:r w:rsidRPr="002B19C3">
        <w:rPr>
          <w:rFonts w:ascii="Verdana" w:eastAsia="Times New Roman" w:hAnsi="Verdana" w:cs="Times New Roman"/>
          <w:i/>
          <w:iCs/>
          <w:color w:val="000000"/>
          <w:sz w:val="16"/>
        </w:rPr>
        <w:t>This assignment will be assessed using additional criteria provided </w:t>
      </w:r>
      <w:hyperlink r:id="rId5" w:tgtFrame="_blank" w:history="1">
        <w:r w:rsidRPr="002B19C3">
          <w:rPr>
            <w:rFonts w:ascii="Verdana" w:eastAsia="Times New Roman" w:hAnsi="Verdana" w:cs="Times New Roman"/>
            <w:i/>
            <w:iCs/>
            <w:color w:val="0000FF"/>
            <w:sz w:val="17"/>
            <w:u w:val="single"/>
          </w:rPr>
          <w:t>here</w:t>
        </w:r>
      </w:hyperlink>
      <w:r w:rsidRPr="002B19C3">
        <w:rPr>
          <w:rFonts w:ascii="Verdana" w:eastAsia="Times New Roman" w:hAnsi="Verdana" w:cs="Times New Roman"/>
          <w:color w:val="000000"/>
          <w:sz w:val="16"/>
          <w:szCs w:val="16"/>
        </w:rPr>
        <w:t>.</w:t>
      </w:r>
    </w:p>
    <w:p w:rsidR="002B19C3" w:rsidRPr="002B19C3" w:rsidRDefault="002B19C3" w:rsidP="002B19C3">
      <w:pPr>
        <w:spacing w:before="100" w:beforeAutospacing="1" w:after="100" w:afterAutospacing="1" w:line="240" w:lineRule="auto"/>
        <w:rPr>
          <w:rFonts w:ascii="Verdana" w:eastAsia="Times New Roman" w:hAnsi="Verdana" w:cs="Times New Roman"/>
          <w:color w:val="000000"/>
          <w:sz w:val="16"/>
          <w:szCs w:val="16"/>
        </w:rPr>
      </w:pPr>
      <w:r w:rsidRPr="002B19C3">
        <w:rPr>
          <w:rFonts w:ascii="Verdana" w:eastAsia="Times New Roman" w:hAnsi="Verdana" w:cs="Times New Roman"/>
          <w:b/>
          <w:bCs/>
          <w:color w:val="000000"/>
          <w:sz w:val="16"/>
        </w:rPr>
        <w:t>Please submit your assignment.</w:t>
      </w:r>
    </w:p>
    <w:p w:rsidR="002B19C3" w:rsidRPr="002B19C3" w:rsidRDefault="002B19C3" w:rsidP="002B19C3">
      <w:pPr>
        <w:spacing w:before="100" w:beforeAutospacing="1" w:after="100" w:afterAutospacing="1" w:line="240" w:lineRule="auto"/>
        <w:rPr>
          <w:rFonts w:ascii="Verdana" w:eastAsia="Times New Roman" w:hAnsi="Verdana" w:cs="Times New Roman"/>
          <w:color w:val="000000"/>
          <w:sz w:val="16"/>
          <w:szCs w:val="16"/>
        </w:rPr>
      </w:pPr>
      <w:r w:rsidRPr="002B19C3">
        <w:rPr>
          <w:rFonts w:ascii="Verdana" w:eastAsia="Times New Roman" w:hAnsi="Verdana" w:cs="Times New Roman"/>
          <w:b/>
          <w:bCs/>
          <w:color w:val="000000"/>
          <w:sz w:val="16"/>
        </w:rPr>
        <w:t>Submitting your assignment in APA format means, at a minimum, you will need the following:</w:t>
      </w:r>
    </w:p>
    <w:p w:rsidR="002B19C3" w:rsidRPr="002B19C3" w:rsidRDefault="002B19C3" w:rsidP="002B19C3">
      <w:pPr>
        <w:numPr>
          <w:ilvl w:val="0"/>
          <w:numId w:val="2"/>
        </w:numPr>
        <w:spacing w:before="100" w:beforeAutospacing="1" w:after="100" w:afterAutospacing="1" w:line="240" w:lineRule="auto"/>
        <w:rPr>
          <w:rFonts w:ascii="Verdana" w:eastAsia="Times New Roman" w:hAnsi="Verdana" w:cs="Times New Roman"/>
          <w:color w:val="000000"/>
          <w:sz w:val="16"/>
          <w:szCs w:val="16"/>
        </w:rPr>
      </w:pPr>
      <w:r w:rsidRPr="002B19C3">
        <w:rPr>
          <w:rFonts w:ascii="Verdana" w:eastAsia="Times New Roman" w:hAnsi="Verdana" w:cs="Times New Roman"/>
          <w:b/>
          <w:bCs/>
          <w:color w:val="000000"/>
          <w:sz w:val="16"/>
        </w:rPr>
        <w:t>TITLE PAGE.</w:t>
      </w:r>
      <w:r w:rsidRPr="002B19C3">
        <w:rPr>
          <w:rFonts w:ascii="Verdana" w:eastAsia="Times New Roman" w:hAnsi="Verdana" w:cs="Times New Roman"/>
          <w:color w:val="000000"/>
          <w:sz w:val="16"/>
        </w:rPr>
        <w:t> </w:t>
      </w:r>
      <w:r w:rsidRPr="002B19C3">
        <w:rPr>
          <w:rFonts w:ascii="Verdana" w:eastAsia="Times New Roman" w:hAnsi="Verdana" w:cs="Times New Roman"/>
          <w:color w:val="000000"/>
          <w:sz w:val="16"/>
          <w:szCs w:val="16"/>
        </w:rPr>
        <w:t>Remember the Running head: AND TITLE IN ALL CAPITALS</w:t>
      </w:r>
    </w:p>
    <w:p w:rsidR="002B19C3" w:rsidRPr="002B19C3" w:rsidRDefault="002B19C3" w:rsidP="002B19C3">
      <w:pPr>
        <w:numPr>
          <w:ilvl w:val="0"/>
          <w:numId w:val="2"/>
        </w:numPr>
        <w:spacing w:before="100" w:beforeAutospacing="1" w:after="100" w:afterAutospacing="1" w:line="240" w:lineRule="auto"/>
        <w:rPr>
          <w:rFonts w:ascii="Verdana" w:eastAsia="Times New Roman" w:hAnsi="Verdana" w:cs="Times New Roman"/>
          <w:color w:val="000000"/>
          <w:sz w:val="16"/>
          <w:szCs w:val="16"/>
        </w:rPr>
      </w:pPr>
      <w:r w:rsidRPr="002B19C3">
        <w:rPr>
          <w:rFonts w:ascii="Verdana" w:eastAsia="Times New Roman" w:hAnsi="Verdana" w:cs="Times New Roman"/>
          <w:b/>
          <w:bCs/>
          <w:color w:val="000000"/>
          <w:sz w:val="16"/>
        </w:rPr>
        <w:t>ABSTRACT.</w:t>
      </w:r>
      <w:r w:rsidRPr="002B19C3">
        <w:rPr>
          <w:rFonts w:ascii="Verdana" w:eastAsia="Times New Roman" w:hAnsi="Verdana" w:cs="Times New Roman"/>
          <w:color w:val="000000"/>
          <w:sz w:val="16"/>
        </w:rPr>
        <w:t> </w:t>
      </w:r>
      <w:r w:rsidRPr="002B19C3">
        <w:rPr>
          <w:rFonts w:ascii="Verdana" w:eastAsia="Times New Roman" w:hAnsi="Verdana" w:cs="Times New Roman"/>
          <w:color w:val="000000"/>
          <w:sz w:val="16"/>
          <w:szCs w:val="16"/>
        </w:rPr>
        <w:t>A summary of your paper…not an introduction. Begin writing in third person voice.</w:t>
      </w:r>
    </w:p>
    <w:p w:rsidR="002B19C3" w:rsidRPr="002B19C3" w:rsidRDefault="002B19C3" w:rsidP="002B19C3">
      <w:pPr>
        <w:numPr>
          <w:ilvl w:val="0"/>
          <w:numId w:val="2"/>
        </w:numPr>
        <w:spacing w:before="100" w:beforeAutospacing="1" w:after="100" w:afterAutospacing="1" w:line="240" w:lineRule="auto"/>
        <w:rPr>
          <w:rFonts w:ascii="Verdana" w:eastAsia="Times New Roman" w:hAnsi="Verdana" w:cs="Times New Roman"/>
          <w:color w:val="000000"/>
          <w:sz w:val="16"/>
          <w:szCs w:val="16"/>
        </w:rPr>
      </w:pPr>
      <w:r w:rsidRPr="002B19C3">
        <w:rPr>
          <w:rFonts w:ascii="Verdana" w:eastAsia="Times New Roman" w:hAnsi="Verdana" w:cs="Times New Roman"/>
          <w:b/>
          <w:bCs/>
          <w:color w:val="000000"/>
          <w:sz w:val="16"/>
        </w:rPr>
        <w:t>BODY.</w:t>
      </w:r>
      <w:r w:rsidRPr="002B19C3">
        <w:rPr>
          <w:rFonts w:ascii="Verdana" w:eastAsia="Times New Roman" w:hAnsi="Verdana" w:cs="Times New Roman"/>
          <w:color w:val="000000"/>
          <w:sz w:val="16"/>
        </w:rPr>
        <w:t> </w:t>
      </w:r>
      <w:r w:rsidRPr="002B19C3">
        <w:rPr>
          <w:rFonts w:ascii="Verdana" w:eastAsia="Times New Roman" w:hAnsi="Verdana" w:cs="Times New Roman"/>
          <w:color w:val="000000"/>
          <w:sz w:val="16"/>
          <w:szCs w:val="16"/>
        </w:rPr>
        <w:t>The body of your paper begins on the page following the title page and abstract page and must be double-spaced (be careful not to triple- or quadruple-space between paragraphs). The type face should be 12-pt. Times Roman or 12-pt. Courier in regular black type. Do not use color, bold type, or italics except as required for APA level headings and references. The deliverable length of the body of your paper for this assignment is 4-5 pages. In-body academic citations to support your decisions and analysis are required. A variety of academic sources is encouraged.</w:t>
      </w:r>
    </w:p>
    <w:p w:rsidR="002B19C3" w:rsidRPr="002B19C3" w:rsidRDefault="002B19C3" w:rsidP="002B19C3">
      <w:pPr>
        <w:numPr>
          <w:ilvl w:val="0"/>
          <w:numId w:val="2"/>
        </w:numPr>
        <w:spacing w:before="100" w:beforeAutospacing="1" w:after="100" w:afterAutospacing="1" w:line="240" w:lineRule="auto"/>
        <w:rPr>
          <w:rFonts w:ascii="Verdana" w:eastAsia="Times New Roman" w:hAnsi="Verdana" w:cs="Times New Roman"/>
          <w:color w:val="000000"/>
          <w:sz w:val="16"/>
          <w:szCs w:val="16"/>
        </w:rPr>
      </w:pPr>
      <w:r w:rsidRPr="002B19C3">
        <w:rPr>
          <w:rFonts w:ascii="Verdana" w:eastAsia="Times New Roman" w:hAnsi="Verdana" w:cs="Times New Roman"/>
          <w:b/>
          <w:bCs/>
          <w:color w:val="000000"/>
          <w:sz w:val="16"/>
        </w:rPr>
        <w:t>REFERENCE PAGE.</w:t>
      </w:r>
      <w:r w:rsidRPr="002B19C3">
        <w:rPr>
          <w:rFonts w:ascii="Verdana" w:eastAsia="Times New Roman" w:hAnsi="Verdana" w:cs="Times New Roman"/>
          <w:color w:val="000000"/>
          <w:sz w:val="16"/>
        </w:rPr>
        <w:t> </w:t>
      </w:r>
      <w:r w:rsidRPr="002B19C3">
        <w:rPr>
          <w:rFonts w:ascii="Verdana" w:eastAsia="Times New Roman" w:hAnsi="Verdana" w:cs="Times New Roman"/>
          <w:color w:val="000000"/>
          <w:sz w:val="16"/>
          <w:szCs w:val="16"/>
        </w:rPr>
        <w:t>References that align with your in-body academic sources are listed on the final page of your paper. The references must be in APA format using appropriate spacing, hang indention, italics, and upper and lower case usage as appropriate for the type of resource used. Remember, the Reference Page is not a bibliography but a further listing of the abbreviated in-body citations used in the paper. Every referenced item must have a corresponding in-body citation.</w:t>
      </w:r>
    </w:p>
    <w:p w:rsidR="003E6F6A" w:rsidRDefault="002B19C3" w:rsidP="002B19C3">
      <w:pPr>
        <w:rPr>
          <w:rFonts w:ascii="Verdana" w:eastAsia="Times New Roman" w:hAnsi="Verdana" w:cs="Times New Roman"/>
          <w:color w:val="000000"/>
          <w:sz w:val="16"/>
          <w:szCs w:val="16"/>
        </w:rPr>
      </w:pPr>
      <w:r w:rsidRPr="002B19C3">
        <w:rPr>
          <w:rFonts w:ascii="Verdana" w:eastAsia="Times New Roman" w:hAnsi="Verdana" w:cs="Times New Roman"/>
          <w:color w:val="000000"/>
          <w:sz w:val="16"/>
          <w:szCs w:val="16"/>
        </w:rPr>
        <w:t>Click on</w:t>
      </w:r>
      <w:r w:rsidRPr="002B19C3">
        <w:rPr>
          <w:rFonts w:ascii="Verdana" w:eastAsia="Times New Roman" w:hAnsi="Verdana" w:cs="Times New Roman"/>
          <w:color w:val="000000"/>
          <w:sz w:val="16"/>
        </w:rPr>
        <w:t> </w:t>
      </w:r>
      <w:hyperlink r:id="rId6" w:tgtFrame="_blank" w:history="1">
        <w:r w:rsidRPr="002B19C3">
          <w:rPr>
            <w:rFonts w:ascii="Verdana" w:eastAsia="Times New Roman" w:hAnsi="Verdana" w:cs="Times New Roman"/>
            <w:b/>
            <w:bCs/>
            <w:color w:val="0000FF"/>
            <w:sz w:val="17"/>
            <w:u w:val="single"/>
          </w:rPr>
          <w:t>Critical Path</w:t>
        </w:r>
      </w:hyperlink>
      <w:r w:rsidRPr="002B19C3">
        <w:rPr>
          <w:rFonts w:ascii="Verdana" w:eastAsia="Times New Roman" w:hAnsi="Verdana" w:cs="Times New Roman"/>
          <w:color w:val="000000"/>
          <w:sz w:val="16"/>
        </w:rPr>
        <w:t> </w:t>
      </w:r>
      <w:r w:rsidRPr="002B19C3">
        <w:rPr>
          <w:rFonts w:ascii="Verdana" w:eastAsia="Times New Roman" w:hAnsi="Verdana" w:cs="Times New Roman"/>
          <w:color w:val="000000"/>
          <w:sz w:val="16"/>
          <w:szCs w:val="16"/>
        </w:rPr>
        <w:t>for more help on PERT charts.  </w:t>
      </w:r>
    </w:p>
    <w:p w:rsidR="002B19C3" w:rsidRPr="002B19C3" w:rsidRDefault="002B19C3" w:rsidP="002B19C3">
      <w:pPr>
        <w:shd w:val="clear" w:color="auto" w:fill="FFFFFF"/>
        <w:spacing w:after="0" w:line="240" w:lineRule="auto"/>
        <w:rPr>
          <w:rFonts w:ascii="Arial" w:eastAsia="Times New Roman" w:hAnsi="Arial" w:cs="Arial"/>
          <w:color w:val="505050"/>
          <w:sz w:val="18"/>
          <w:szCs w:val="18"/>
        </w:rPr>
      </w:pPr>
      <w:r w:rsidRPr="002B19C3">
        <w:rPr>
          <w:rFonts w:ascii="Verdana" w:eastAsia="Times New Roman" w:hAnsi="Verdana" w:cs="Times New Roman"/>
          <w:color w:val="000000"/>
          <w:sz w:val="17"/>
        </w:rPr>
        <w:t>359</w:t>
      </w:r>
      <w:proofErr w:type="gramStart"/>
      <w:r w:rsidRPr="002B19C3">
        <w:rPr>
          <w:rFonts w:ascii="Arial" w:eastAsia="Times New Roman" w:hAnsi="Arial" w:cs="Arial"/>
          <w:color w:val="505050"/>
          <w:sz w:val="18"/>
        </w:rPr>
        <w:t> </w:t>
      </w:r>
      <w:r w:rsidRPr="002B19C3">
        <w:rPr>
          <w:rFonts w:ascii="Verdana" w:eastAsia="Times New Roman" w:hAnsi="Verdana" w:cs="Arial"/>
          <w:color w:val="000000"/>
          <w:sz w:val="17"/>
        </w:rPr>
        <w:t> </w:t>
      </w:r>
      <w:r w:rsidRPr="002B19C3">
        <w:rPr>
          <w:rFonts w:ascii="Verdana" w:eastAsia="Times New Roman" w:hAnsi="Verdana" w:cs="Times New Roman"/>
          <w:color w:val="000000"/>
          <w:sz w:val="17"/>
        </w:rPr>
        <w:t>22</w:t>
      </w:r>
      <w:proofErr w:type="gramEnd"/>
      <w:r w:rsidRPr="002B19C3">
        <w:rPr>
          <w:rFonts w:ascii="Arial" w:eastAsia="Times New Roman" w:hAnsi="Arial" w:cs="Arial"/>
          <w:color w:val="505050"/>
          <w:sz w:val="18"/>
        </w:rPr>
        <w:t> </w:t>
      </w:r>
      <w:r w:rsidRPr="002B19C3">
        <w:rPr>
          <w:rFonts w:ascii="Verdana" w:eastAsia="Times New Roman" w:hAnsi="Verdana" w:cs="Times New Roman"/>
          <w:color w:val="000000"/>
          <w:sz w:val="17"/>
        </w:rPr>
        <w:t>Google +33</w:t>
      </w:r>
      <w:r w:rsidRPr="002B19C3">
        <w:rPr>
          <w:rFonts w:ascii="Arial" w:eastAsia="Times New Roman" w:hAnsi="Arial" w:cs="Arial"/>
          <w:color w:val="505050"/>
          <w:sz w:val="18"/>
        </w:rPr>
        <w:t> </w:t>
      </w:r>
      <w:r w:rsidRPr="002B19C3">
        <w:rPr>
          <w:rFonts w:ascii="Verdana" w:eastAsia="Times New Roman" w:hAnsi="Verdana" w:cs="Arial"/>
          <w:color w:val="000000"/>
          <w:sz w:val="17"/>
        </w:rPr>
        <w:t> </w:t>
      </w:r>
      <w:r w:rsidRPr="002B19C3">
        <w:rPr>
          <w:rFonts w:ascii="Verdana" w:eastAsia="Times New Roman" w:hAnsi="Verdana" w:cs="Times New Roman"/>
          <w:color w:val="000000"/>
          <w:sz w:val="17"/>
        </w:rPr>
        <w:t>109</w:t>
      </w:r>
    </w:p>
    <w:p w:rsidR="002B19C3" w:rsidRPr="002B19C3" w:rsidRDefault="002B19C3" w:rsidP="002B19C3">
      <w:pPr>
        <w:shd w:val="clear" w:color="auto" w:fill="FFFFFF"/>
        <w:spacing w:after="0" w:line="240" w:lineRule="auto"/>
        <w:outlineLvl w:val="0"/>
        <w:rPr>
          <w:rFonts w:ascii="Arial" w:eastAsia="Times New Roman" w:hAnsi="Arial" w:cs="Arial"/>
          <w:color w:val="505050"/>
          <w:kern w:val="36"/>
          <w:sz w:val="39"/>
          <w:szCs w:val="39"/>
        </w:rPr>
      </w:pPr>
      <w:r w:rsidRPr="002B19C3">
        <w:rPr>
          <w:rFonts w:ascii="Arial" w:eastAsia="Times New Roman" w:hAnsi="Arial" w:cs="Arial"/>
          <w:color w:val="505050"/>
          <w:kern w:val="36"/>
          <w:sz w:val="39"/>
          <w:szCs w:val="39"/>
        </w:rPr>
        <w:t>Critical Path Analysis and PERT Charts</w:t>
      </w:r>
    </w:p>
    <w:p w:rsidR="002B19C3" w:rsidRPr="002B19C3" w:rsidRDefault="002B19C3" w:rsidP="002B19C3">
      <w:pPr>
        <w:shd w:val="clear" w:color="auto" w:fill="FFFFFF"/>
        <w:spacing w:after="0" w:line="240" w:lineRule="auto"/>
        <w:outlineLvl w:val="1"/>
        <w:rPr>
          <w:rFonts w:ascii="Arial" w:eastAsia="Times New Roman" w:hAnsi="Arial" w:cs="Arial"/>
          <w:color w:val="505050"/>
          <w:sz w:val="27"/>
          <w:szCs w:val="27"/>
        </w:rPr>
      </w:pPr>
      <w:r w:rsidRPr="002B19C3">
        <w:rPr>
          <w:rFonts w:ascii="Arial" w:eastAsia="Times New Roman" w:hAnsi="Arial" w:cs="Arial"/>
          <w:color w:val="505050"/>
          <w:sz w:val="27"/>
          <w:szCs w:val="27"/>
        </w:rPr>
        <w:t>Planning &amp; scheduling more complex projects</w:t>
      </w:r>
      <w:r w:rsidRPr="002B19C3">
        <w:rPr>
          <w:rFonts w:ascii="Arial" w:eastAsia="Times New Roman" w:hAnsi="Arial" w:cs="Arial"/>
          <w:color w:val="505050"/>
          <w:sz w:val="27"/>
          <w:szCs w:val="27"/>
        </w:rPr>
        <w:br/>
      </w:r>
      <w:r w:rsidRPr="002B19C3">
        <w:rPr>
          <w:rFonts w:ascii="inherit" w:eastAsia="Times New Roman" w:hAnsi="inherit" w:cs="Arial"/>
          <w:i/>
          <w:iCs/>
          <w:color w:val="505050"/>
          <w:sz w:val="27"/>
        </w:rPr>
        <w:t>Related variants: AOA or Activity-on-Arc Diagrams</w:t>
      </w:r>
    </w:p>
    <w:p w:rsidR="002B19C3" w:rsidRPr="002B19C3" w:rsidRDefault="00CD28CB" w:rsidP="002B19C3">
      <w:pPr>
        <w:spacing w:after="225" w:line="240" w:lineRule="auto"/>
        <w:rPr>
          <w:rFonts w:ascii="Times New Roman" w:eastAsia="Times New Roman" w:hAnsi="Times New Roman" w:cs="Times New Roman"/>
          <w:sz w:val="24"/>
          <w:szCs w:val="24"/>
        </w:rPr>
      </w:pPr>
      <w:r w:rsidRPr="00CD28CB">
        <w:rPr>
          <w:rFonts w:ascii="Times New Roman" w:eastAsia="Times New Roman" w:hAnsi="Times New Roman" w:cs="Times New Roman"/>
          <w:sz w:val="24"/>
          <w:szCs w:val="24"/>
        </w:rPr>
        <w:pict>
          <v:rect id="_x0000_i1027" style="width:4.7pt;height:.75pt" o:hrpct="0" o:hrstd="t" o:hrnoshade="t" o:hr="t" fillcolor="#505050" stroked="f"/>
        </w:pict>
      </w:r>
    </w:p>
    <w:p w:rsidR="002B19C3" w:rsidRPr="002B19C3" w:rsidRDefault="002B19C3" w:rsidP="002B19C3">
      <w:pPr>
        <w:shd w:val="clear" w:color="auto" w:fill="FFFFFF"/>
        <w:spacing w:after="225" w:line="240" w:lineRule="auto"/>
        <w:jc w:val="center"/>
        <w:rPr>
          <w:rFonts w:ascii="Arial" w:eastAsia="Times New Roman" w:hAnsi="Arial" w:cs="Arial"/>
          <w:color w:val="505050"/>
          <w:sz w:val="14"/>
          <w:szCs w:val="14"/>
        </w:rPr>
      </w:pPr>
      <w:r>
        <w:rPr>
          <w:rFonts w:ascii="Arial" w:eastAsia="Times New Roman" w:hAnsi="Arial" w:cs="Arial"/>
          <w:noProof/>
          <w:color w:val="505050"/>
          <w:sz w:val="14"/>
          <w:szCs w:val="14"/>
        </w:rPr>
        <w:drawing>
          <wp:inline distT="0" distB="0" distL="0" distR="0">
            <wp:extent cx="2343150" cy="95250"/>
            <wp:effectExtent l="19050" t="0" r="0" b="0"/>
            <wp:docPr id="6" name="Picture 6" descr="http://www.mindtools.com/images/box/top24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mindtools.com/images/box/top246.gif"/>
                    <pic:cNvPicPr>
                      <a:picLocks noChangeAspect="1" noChangeArrowheads="1"/>
                    </pic:cNvPicPr>
                  </pic:nvPicPr>
                  <pic:blipFill>
                    <a:blip r:embed="rId7" cstate="print"/>
                    <a:srcRect/>
                    <a:stretch>
                      <a:fillRect/>
                    </a:stretch>
                  </pic:blipFill>
                  <pic:spPr bwMode="auto">
                    <a:xfrm>
                      <a:off x="0" y="0"/>
                      <a:ext cx="2343150" cy="95250"/>
                    </a:xfrm>
                    <a:prstGeom prst="rect">
                      <a:avLst/>
                    </a:prstGeom>
                    <a:noFill/>
                    <a:ln w="9525">
                      <a:noFill/>
                      <a:miter lim="800000"/>
                      <a:headEnd/>
                      <a:tailEnd/>
                    </a:ln>
                  </pic:spPr>
                </pic:pic>
              </a:graphicData>
            </a:graphic>
          </wp:inline>
        </w:drawing>
      </w:r>
    </w:p>
    <w:p w:rsidR="002B19C3" w:rsidRPr="002B19C3" w:rsidRDefault="002B19C3" w:rsidP="002B19C3">
      <w:pPr>
        <w:shd w:val="clear" w:color="auto" w:fill="FFFFFF"/>
        <w:spacing w:after="225" w:line="240" w:lineRule="auto"/>
        <w:jc w:val="center"/>
        <w:rPr>
          <w:rFonts w:ascii="inherit" w:eastAsia="Times New Roman" w:hAnsi="inherit" w:cs="Arial"/>
          <w:color w:val="505050"/>
          <w:sz w:val="14"/>
          <w:szCs w:val="14"/>
        </w:rPr>
      </w:pPr>
      <w:r>
        <w:rPr>
          <w:rFonts w:ascii="inherit" w:eastAsia="Times New Roman" w:hAnsi="inherit" w:cs="Arial"/>
          <w:noProof/>
          <w:color w:val="505050"/>
          <w:sz w:val="14"/>
          <w:szCs w:val="14"/>
        </w:rPr>
        <w:lastRenderedPageBreak/>
        <w:drawing>
          <wp:inline distT="0" distB="0" distL="0" distR="0">
            <wp:extent cx="2152650" cy="1428750"/>
            <wp:effectExtent l="19050" t="0" r="0" b="0"/>
            <wp:docPr id="7" name="Picture 7" descr="http://www.mindtools.com/media/HomePage/roads_Cybernesco_226x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mindtools.com/media/HomePage/roads_Cybernesco_226x150.jpg"/>
                    <pic:cNvPicPr>
                      <a:picLocks noChangeAspect="1" noChangeArrowheads="1"/>
                    </pic:cNvPicPr>
                  </pic:nvPicPr>
                  <pic:blipFill>
                    <a:blip r:embed="rId8" cstate="print"/>
                    <a:srcRect/>
                    <a:stretch>
                      <a:fillRect/>
                    </a:stretch>
                  </pic:blipFill>
                  <pic:spPr bwMode="auto">
                    <a:xfrm>
                      <a:off x="0" y="0"/>
                      <a:ext cx="2152650" cy="1428750"/>
                    </a:xfrm>
                    <a:prstGeom prst="rect">
                      <a:avLst/>
                    </a:prstGeom>
                    <a:noFill/>
                    <a:ln w="9525">
                      <a:noFill/>
                      <a:miter lim="800000"/>
                      <a:headEnd/>
                      <a:tailEnd/>
                    </a:ln>
                  </pic:spPr>
                </pic:pic>
              </a:graphicData>
            </a:graphic>
          </wp:inline>
        </w:drawing>
      </w:r>
    </w:p>
    <w:p w:rsidR="002B19C3" w:rsidRPr="002B19C3" w:rsidRDefault="002B19C3" w:rsidP="002B19C3">
      <w:pPr>
        <w:shd w:val="clear" w:color="auto" w:fill="FFFFFF"/>
        <w:spacing w:after="225" w:line="240" w:lineRule="auto"/>
        <w:jc w:val="center"/>
        <w:rPr>
          <w:rFonts w:ascii="Arial" w:eastAsia="Times New Roman" w:hAnsi="Arial" w:cs="Arial"/>
          <w:color w:val="505050"/>
          <w:sz w:val="14"/>
          <w:szCs w:val="14"/>
        </w:rPr>
      </w:pPr>
      <w:r>
        <w:rPr>
          <w:rFonts w:ascii="Arial" w:eastAsia="Times New Roman" w:hAnsi="Arial" w:cs="Arial"/>
          <w:noProof/>
          <w:color w:val="505050"/>
          <w:sz w:val="14"/>
          <w:szCs w:val="14"/>
        </w:rPr>
        <w:drawing>
          <wp:inline distT="0" distB="0" distL="0" distR="0">
            <wp:extent cx="2343150" cy="95250"/>
            <wp:effectExtent l="19050" t="0" r="0" b="0"/>
            <wp:docPr id="8" name="Picture 8" descr="http://www.mindtools.com/images/box/bottom24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mindtools.com/images/box/bottom246.gif"/>
                    <pic:cNvPicPr>
                      <a:picLocks noChangeAspect="1" noChangeArrowheads="1"/>
                    </pic:cNvPicPr>
                  </pic:nvPicPr>
                  <pic:blipFill>
                    <a:blip r:embed="rId9" cstate="print"/>
                    <a:srcRect/>
                    <a:stretch>
                      <a:fillRect/>
                    </a:stretch>
                  </pic:blipFill>
                  <pic:spPr bwMode="auto">
                    <a:xfrm>
                      <a:off x="0" y="0"/>
                      <a:ext cx="2343150" cy="95250"/>
                    </a:xfrm>
                    <a:prstGeom prst="rect">
                      <a:avLst/>
                    </a:prstGeom>
                    <a:noFill/>
                    <a:ln w="9525">
                      <a:noFill/>
                      <a:miter lim="800000"/>
                      <a:headEnd/>
                      <a:tailEnd/>
                    </a:ln>
                  </pic:spPr>
                </pic:pic>
              </a:graphicData>
            </a:graphic>
          </wp:inline>
        </w:drawing>
      </w:r>
    </w:p>
    <w:p w:rsidR="002B19C3" w:rsidRPr="002B19C3" w:rsidRDefault="002B19C3" w:rsidP="002B19C3">
      <w:pPr>
        <w:shd w:val="clear" w:color="auto" w:fill="FFFFFF"/>
        <w:spacing w:after="0" w:line="240" w:lineRule="auto"/>
        <w:jc w:val="center"/>
        <w:rPr>
          <w:rFonts w:ascii="inherit" w:eastAsia="Times New Roman" w:hAnsi="inherit" w:cs="Arial"/>
          <w:color w:val="505050"/>
          <w:sz w:val="14"/>
          <w:szCs w:val="14"/>
        </w:rPr>
      </w:pPr>
      <w:r w:rsidRPr="002B19C3">
        <w:rPr>
          <w:rFonts w:ascii="inherit" w:eastAsia="Times New Roman" w:hAnsi="inherit" w:cs="Arial"/>
          <w:color w:val="505050"/>
          <w:sz w:val="14"/>
          <w:szCs w:val="14"/>
        </w:rPr>
        <w:t>Multiple activities often feed into other activities.</w:t>
      </w:r>
    </w:p>
    <w:p w:rsidR="002B19C3" w:rsidRPr="002B19C3" w:rsidRDefault="002B19C3" w:rsidP="002B19C3">
      <w:pPr>
        <w:shd w:val="clear" w:color="auto" w:fill="FFFFFF"/>
        <w:spacing w:after="0" w:line="240" w:lineRule="auto"/>
        <w:jc w:val="center"/>
        <w:rPr>
          <w:rFonts w:ascii="inherit" w:eastAsia="Times New Roman" w:hAnsi="inherit" w:cs="Arial"/>
          <w:color w:val="999999"/>
          <w:sz w:val="14"/>
          <w:szCs w:val="14"/>
        </w:rPr>
      </w:pPr>
      <w:r w:rsidRPr="002B19C3">
        <w:rPr>
          <w:rFonts w:ascii="inherit" w:eastAsia="Times New Roman" w:hAnsi="inherit" w:cs="Arial"/>
          <w:color w:val="999999"/>
          <w:sz w:val="14"/>
          <w:szCs w:val="14"/>
        </w:rPr>
        <w:t xml:space="preserve">© </w:t>
      </w:r>
      <w:proofErr w:type="spellStart"/>
      <w:proofErr w:type="gramStart"/>
      <w:r w:rsidRPr="002B19C3">
        <w:rPr>
          <w:rFonts w:ascii="inherit" w:eastAsia="Times New Roman" w:hAnsi="inherit" w:cs="Arial"/>
          <w:color w:val="999999"/>
          <w:sz w:val="14"/>
          <w:szCs w:val="14"/>
        </w:rPr>
        <w:t>iStockphoto</w:t>
      </w:r>
      <w:proofErr w:type="spellEnd"/>
      <w:r w:rsidRPr="002B19C3">
        <w:rPr>
          <w:rFonts w:ascii="inherit" w:eastAsia="Times New Roman" w:hAnsi="inherit" w:cs="Arial"/>
          <w:color w:val="999999"/>
          <w:sz w:val="14"/>
          <w:szCs w:val="14"/>
        </w:rPr>
        <w:t>/</w:t>
      </w:r>
      <w:proofErr w:type="spellStart"/>
      <w:r w:rsidRPr="002B19C3">
        <w:rPr>
          <w:rFonts w:ascii="inherit" w:eastAsia="Times New Roman" w:hAnsi="inherit" w:cs="Arial"/>
          <w:color w:val="999999"/>
          <w:sz w:val="14"/>
          <w:szCs w:val="14"/>
        </w:rPr>
        <w:t>Cybernesco</w:t>
      </w:r>
      <w:proofErr w:type="spellEnd"/>
      <w:proofErr w:type="gramEnd"/>
    </w:p>
    <w:p w:rsidR="002B19C3" w:rsidRPr="002B19C3" w:rsidRDefault="002B19C3" w:rsidP="002B19C3">
      <w:pPr>
        <w:shd w:val="clear" w:color="auto" w:fill="FFFFFF"/>
        <w:spacing w:after="0" w:line="240" w:lineRule="auto"/>
        <w:rPr>
          <w:rFonts w:ascii="Arial" w:eastAsia="Times New Roman" w:hAnsi="Arial" w:cs="Arial"/>
          <w:color w:val="505050"/>
          <w:sz w:val="18"/>
          <w:szCs w:val="18"/>
        </w:rPr>
      </w:pPr>
      <w:r w:rsidRPr="002B19C3">
        <w:rPr>
          <w:rFonts w:ascii="Arial" w:eastAsia="Times New Roman" w:hAnsi="Arial" w:cs="Arial"/>
          <w:color w:val="505050"/>
          <w:sz w:val="18"/>
          <w:szCs w:val="18"/>
        </w:rPr>
        <w:t>Critical Path Analysis and PERT are powerful tools that help you to schedule and manage complex projects. They were developed in the 1950s to control large defense projects, and have been used routinely since then.</w:t>
      </w:r>
    </w:p>
    <w:p w:rsidR="002B19C3" w:rsidRPr="002B19C3" w:rsidRDefault="002B19C3" w:rsidP="002B19C3">
      <w:pPr>
        <w:shd w:val="clear" w:color="auto" w:fill="FFFFFF"/>
        <w:spacing w:after="0" w:line="240" w:lineRule="auto"/>
        <w:rPr>
          <w:rFonts w:ascii="Arial" w:eastAsia="Times New Roman" w:hAnsi="Arial" w:cs="Arial"/>
          <w:color w:val="505050"/>
          <w:sz w:val="18"/>
          <w:szCs w:val="18"/>
        </w:rPr>
      </w:pPr>
      <w:r w:rsidRPr="002B19C3">
        <w:rPr>
          <w:rFonts w:ascii="Arial" w:eastAsia="Times New Roman" w:hAnsi="Arial" w:cs="Arial"/>
          <w:color w:val="505050"/>
          <w:sz w:val="18"/>
          <w:szCs w:val="18"/>
        </w:rPr>
        <w:t>As with</w:t>
      </w:r>
      <w:r w:rsidRPr="002B19C3">
        <w:rPr>
          <w:rFonts w:ascii="Arial" w:eastAsia="Times New Roman" w:hAnsi="Arial" w:cs="Arial"/>
          <w:color w:val="505050"/>
          <w:sz w:val="18"/>
        </w:rPr>
        <w:t> </w:t>
      </w:r>
      <w:hyperlink r:id="rId10" w:tgtFrame="_self" w:history="1">
        <w:r w:rsidRPr="002B19C3">
          <w:rPr>
            <w:rFonts w:ascii="inherit" w:eastAsia="Times New Roman" w:hAnsi="inherit" w:cs="Arial"/>
            <w:b/>
            <w:bCs/>
            <w:color w:val="E36313"/>
            <w:sz w:val="18"/>
            <w:u w:val="single"/>
          </w:rPr>
          <w:t>Gantt Charts</w:t>
        </w:r>
      </w:hyperlink>
      <w:r w:rsidRPr="002B19C3">
        <w:rPr>
          <w:rFonts w:ascii="Arial" w:eastAsia="Times New Roman" w:hAnsi="Arial" w:cs="Arial"/>
          <w:color w:val="505050"/>
          <w:sz w:val="18"/>
          <w:szCs w:val="18"/>
        </w:rPr>
        <w:t>, Critical Path Analysis (CPA) or the Critical Path Method (CPM) helps you to plan all tasks that must be completed as part of a project. They act as the basis both for preparation of a schedule, and of resource planning. During management of a project, they allow you to monitor achievement of project goals. They help you to see where remedial action needs to be taken to get a project back on course.</w:t>
      </w:r>
    </w:p>
    <w:p w:rsidR="002B19C3" w:rsidRPr="002B19C3" w:rsidRDefault="002B19C3" w:rsidP="002B19C3">
      <w:pPr>
        <w:shd w:val="clear" w:color="auto" w:fill="FFFFFF"/>
        <w:spacing w:after="0" w:line="240" w:lineRule="auto"/>
        <w:rPr>
          <w:rFonts w:ascii="Arial" w:eastAsia="Times New Roman" w:hAnsi="Arial" w:cs="Arial"/>
          <w:color w:val="505050"/>
          <w:sz w:val="18"/>
          <w:szCs w:val="18"/>
        </w:rPr>
      </w:pPr>
      <w:r w:rsidRPr="002B19C3">
        <w:rPr>
          <w:rFonts w:ascii="Arial" w:eastAsia="Times New Roman" w:hAnsi="Arial" w:cs="Arial"/>
          <w:color w:val="505050"/>
          <w:sz w:val="18"/>
          <w:szCs w:val="18"/>
        </w:rPr>
        <w:t>Within a project it is likely that you will display your final project plan as a Gantt Chart (using Microsoft Project or other software for projects of medium complexity or an excel spreadsheet for projects of low complexity).The benefit of using CPA within the planning process is to help you develop and test your plan to ensure that it is robust. Critical Path Analysis formally identifies tasks which must be completed on time for the whole project to be completed on time. It also identifies which tasks can be delayed if resource needs to be reallocated to catch up on missed or overrunning tasks. The disadvantage of CPA, if you use it as the technique by which your project plans are communicated and managed against, is that the relation of tasks to time is not as immediately obvious as with Gantt Charts. This can make them more difficult to understand.</w:t>
      </w:r>
    </w:p>
    <w:p w:rsidR="002B19C3" w:rsidRDefault="002B19C3" w:rsidP="002B19C3">
      <w:pPr>
        <w:pStyle w:val="Heading2"/>
        <w:shd w:val="clear" w:color="auto" w:fill="FFFFFF"/>
        <w:spacing w:before="0" w:beforeAutospacing="0" w:after="0" w:afterAutospacing="0"/>
        <w:rPr>
          <w:rFonts w:ascii="Arial" w:hAnsi="Arial" w:cs="Arial"/>
          <w:b w:val="0"/>
          <w:bCs w:val="0"/>
          <w:color w:val="505050"/>
          <w:sz w:val="27"/>
          <w:szCs w:val="27"/>
        </w:rPr>
      </w:pPr>
      <w:r>
        <w:rPr>
          <w:rFonts w:ascii="Arial" w:hAnsi="Arial" w:cs="Arial"/>
          <w:b w:val="0"/>
          <w:bCs w:val="0"/>
          <w:color w:val="505050"/>
          <w:sz w:val="27"/>
          <w:szCs w:val="27"/>
        </w:rPr>
        <w:t>How to Use the Tool:</w:t>
      </w:r>
    </w:p>
    <w:p w:rsidR="002B19C3" w:rsidRDefault="002B19C3" w:rsidP="002B19C3">
      <w:pPr>
        <w:pStyle w:val="NormalWeb"/>
        <w:shd w:val="clear" w:color="auto" w:fill="FFFFFF"/>
        <w:spacing w:before="0" w:beforeAutospacing="0" w:after="0" w:afterAutospacing="0"/>
        <w:rPr>
          <w:rFonts w:ascii="Arial" w:hAnsi="Arial" w:cs="Arial"/>
          <w:color w:val="505050"/>
          <w:sz w:val="18"/>
          <w:szCs w:val="18"/>
        </w:rPr>
      </w:pPr>
      <w:r>
        <w:rPr>
          <w:rFonts w:ascii="Arial" w:hAnsi="Arial" w:cs="Arial"/>
          <w:color w:val="505050"/>
          <w:sz w:val="18"/>
          <w:szCs w:val="18"/>
        </w:rPr>
        <w:t>As with Gantt Charts, the essential concept behind Critical Path Analysis is that you cannot start some activities until others are finished. These activities need to be completed in a sequence, with each stage being more-or-less completed before the next stage can begin. These are 'sequential' activities.</w:t>
      </w:r>
    </w:p>
    <w:p w:rsidR="002B19C3" w:rsidRDefault="002B19C3" w:rsidP="002B19C3">
      <w:pPr>
        <w:pStyle w:val="NormalWeb"/>
        <w:shd w:val="clear" w:color="auto" w:fill="FFFFFF"/>
        <w:spacing w:before="0" w:beforeAutospacing="0" w:after="0" w:afterAutospacing="0"/>
        <w:rPr>
          <w:rFonts w:ascii="Arial" w:hAnsi="Arial" w:cs="Arial"/>
          <w:color w:val="505050"/>
          <w:sz w:val="18"/>
          <w:szCs w:val="18"/>
        </w:rPr>
      </w:pPr>
      <w:r>
        <w:rPr>
          <w:rFonts w:ascii="Arial" w:hAnsi="Arial" w:cs="Arial"/>
          <w:color w:val="505050"/>
          <w:sz w:val="18"/>
          <w:szCs w:val="18"/>
        </w:rPr>
        <w:t>Other activities are not dependent on completion of any other tasks. You can do these at any time before or after a particular stage is reached. These are non-dependent or 'parallel' tasks.</w:t>
      </w:r>
    </w:p>
    <w:p w:rsidR="002B19C3" w:rsidRDefault="002B19C3" w:rsidP="002B19C3">
      <w:pPr>
        <w:pStyle w:val="Heading2"/>
        <w:shd w:val="clear" w:color="auto" w:fill="FFFFFF"/>
        <w:spacing w:before="0" w:beforeAutospacing="0" w:after="0" w:afterAutospacing="0"/>
        <w:rPr>
          <w:rFonts w:ascii="Arial" w:hAnsi="Arial" w:cs="Arial"/>
          <w:b w:val="0"/>
          <w:bCs w:val="0"/>
          <w:color w:val="505050"/>
          <w:sz w:val="27"/>
          <w:szCs w:val="27"/>
        </w:rPr>
      </w:pPr>
      <w:r>
        <w:rPr>
          <w:rFonts w:ascii="Arial" w:hAnsi="Arial" w:cs="Arial"/>
          <w:b w:val="0"/>
          <w:bCs w:val="0"/>
          <w:color w:val="505050"/>
          <w:sz w:val="27"/>
          <w:szCs w:val="27"/>
        </w:rPr>
        <w:t>Drawing a Critical Path Analysis Chart</w:t>
      </w:r>
    </w:p>
    <w:p w:rsidR="002B19C3" w:rsidRDefault="002B19C3" w:rsidP="002B19C3">
      <w:pPr>
        <w:pStyle w:val="NormalWeb"/>
        <w:shd w:val="clear" w:color="auto" w:fill="FFFFFF"/>
        <w:spacing w:before="0" w:beforeAutospacing="0" w:after="0" w:afterAutospacing="0"/>
        <w:rPr>
          <w:rFonts w:ascii="Arial" w:hAnsi="Arial" w:cs="Arial"/>
          <w:color w:val="505050"/>
          <w:sz w:val="18"/>
          <w:szCs w:val="18"/>
        </w:rPr>
      </w:pPr>
      <w:r>
        <w:rPr>
          <w:rFonts w:ascii="Arial" w:hAnsi="Arial" w:cs="Arial"/>
          <w:color w:val="505050"/>
          <w:sz w:val="18"/>
          <w:szCs w:val="18"/>
        </w:rPr>
        <w:t>Use the following steps to draw a CPA Chart:</w:t>
      </w:r>
    </w:p>
    <w:p w:rsidR="002B19C3" w:rsidRDefault="002B19C3" w:rsidP="002B19C3">
      <w:pPr>
        <w:pStyle w:val="Heading3"/>
        <w:shd w:val="clear" w:color="auto" w:fill="FFFFFF"/>
        <w:spacing w:before="0"/>
        <w:rPr>
          <w:rFonts w:ascii="Arial" w:hAnsi="Arial" w:cs="Arial"/>
          <w:b w:val="0"/>
          <w:bCs w:val="0"/>
          <w:color w:val="505050"/>
          <w:sz w:val="24"/>
          <w:szCs w:val="24"/>
        </w:rPr>
      </w:pPr>
      <w:proofErr w:type="gramStart"/>
      <w:r>
        <w:rPr>
          <w:rFonts w:ascii="Arial" w:hAnsi="Arial" w:cs="Arial"/>
          <w:b w:val="0"/>
          <w:bCs w:val="0"/>
          <w:color w:val="505050"/>
          <w:sz w:val="24"/>
          <w:szCs w:val="24"/>
        </w:rPr>
        <w:t>Step 1.</w:t>
      </w:r>
      <w:proofErr w:type="gramEnd"/>
      <w:r>
        <w:rPr>
          <w:rFonts w:ascii="Arial" w:hAnsi="Arial" w:cs="Arial"/>
          <w:b w:val="0"/>
          <w:bCs w:val="0"/>
          <w:color w:val="505050"/>
          <w:sz w:val="24"/>
          <w:szCs w:val="24"/>
        </w:rPr>
        <w:t xml:space="preserve"> List all activities in the plan</w:t>
      </w:r>
    </w:p>
    <w:p w:rsidR="002B19C3" w:rsidRDefault="002B19C3" w:rsidP="002B19C3">
      <w:pPr>
        <w:pStyle w:val="NormalWeb"/>
        <w:shd w:val="clear" w:color="auto" w:fill="FFFFFF"/>
        <w:spacing w:before="0" w:beforeAutospacing="0" w:after="0" w:afterAutospacing="0"/>
        <w:rPr>
          <w:rFonts w:ascii="Arial" w:hAnsi="Arial" w:cs="Arial"/>
          <w:color w:val="505050"/>
          <w:sz w:val="18"/>
          <w:szCs w:val="18"/>
        </w:rPr>
      </w:pPr>
      <w:r>
        <w:rPr>
          <w:rFonts w:ascii="Arial" w:hAnsi="Arial" w:cs="Arial"/>
          <w:color w:val="505050"/>
          <w:sz w:val="18"/>
          <w:szCs w:val="18"/>
        </w:rPr>
        <w:t>For each activity, show the earliest start date, estimated length of time it will take, and whether it is parallel or sequential. If tasks are sequential, show which stage they depend on.</w:t>
      </w:r>
    </w:p>
    <w:p w:rsidR="002B19C3" w:rsidRDefault="002B19C3" w:rsidP="002B19C3">
      <w:pPr>
        <w:pStyle w:val="NormalWeb"/>
        <w:shd w:val="clear" w:color="auto" w:fill="FFFFFF"/>
        <w:spacing w:before="0" w:beforeAutospacing="0" w:after="0" w:afterAutospacing="0"/>
        <w:rPr>
          <w:rFonts w:ascii="Arial" w:hAnsi="Arial" w:cs="Arial"/>
          <w:color w:val="505050"/>
          <w:sz w:val="18"/>
          <w:szCs w:val="18"/>
        </w:rPr>
      </w:pPr>
      <w:r>
        <w:rPr>
          <w:rFonts w:ascii="Arial" w:hAnsi="Arial" w:cs="Arial"/>
          <w:color w:val="505050"/>
          <w:sz w:val="18"/>
          <w:szCs w:val="18"/>
        </w:rPr>
        <w:t>For the project example used here, you will end up with the same task list as explained in the article on Gantt Charts (we will use the same example as with Gantt Charts to compare the two techniques). The chart is repeated in Figure 1 below:</w:t>
      </w:r>
    </w:p>
    <w:p w:rsidR="002B19C3" w:rsidRDefault="002B19C3" w:rsidP="002B19C3">
      <w:pPr>
        <w:pStyle w:val="NormalWeb"/>
        <w:shd w:val="clear" w:color="auto" w:fill="FFFFFF"/>
        <w:spacing w:before="0" w:beforeAutospacing="0" w:after="0" w:afterAutospacing="0"/>
        <w:rPr>
          <w:rFonts w:ascii="Arial" w:hAnsi="Arial" w:cs="Arial"/>
          <w:color w:val="505050"/>
          <w:sz w:val="18"/>
          <w:szCs w:val="18"/>
        </w:rPr>
      </w:pPr>
      <w:proofErr w:type="gramStart"/>
      <w:r>
        <w:rPr>
          <w:rStyle w:val="Strong"/>
          <w:rFonts w:ascii="inherit" w:hAnsi="inherit" w:cs="Arial"/>
          <w:color w:val="505050"/>
          <w:sz w:val="18"/>
          <w:szCs w:val="18"/>
          <w:bdr w:val="none" w:sz="0" w:space="0" w:color="auto" w:frame="1"/>
        </w:rPr>
        <w:t>Figure 1.</w:t>
      </w:r>
      <w:proofErr w:type="gramEnd"/>
      <w:r>
        <w:rPr>
          <w:rStyle w:val="Strong"/>
          <w:rFonts w:ascii="inherit" w:hAnsi="inherit" w:cs="Arial"/>
          <w:color w:val="505050"/>
          <w:sz w:val="18"/>
          <w:szCs w:val="18"/>
          <w:bdr w:val="none" w:sz="0" w:space="0" w:color="auto" w:frame="1"/>
        </w:rPr>
        <w:t xml:space="preserve"> Task List: Planning a custom-written computer project</w:t>
      </w:r>
    </w:p>
    <w:tbl>
      <w:tblPr>
        <w:tblW w:w="6870" w:type="dxa"/>
        <w:tblInd w:w="150" w:type="dxa"/>
        <w:shd w:val="clear" w:color="auto" w:fill="FFFFFF"/>
        <w:tblCellMar>
          <w:left w:w="0" w:type="dxa"/>
          <w:right w:w="0" w:type="dxa"/>
        </w:tblCellMar>
        <w:tblLook w:val="04A0"/>
      </w:tblPr>
      <w:tblGrid>
        <w:gridCol w:w="2885"/>
        <w:gridCol w:w="893"/>
        <w:gridCol w:w="893"/>
        <w:gridCol w:w="1031"/>
        <w:gridCol w:w="1168"/>
      </w:tblGrid>
      <w:tr w:rsidR="002B19C3" w:rsidTr="002B19C3">
        <w:trPr>
          <w:trHeight w:val="375"/>
        </w:trPr>
        <w:tc>
          <w:tcPr>
            <w:tcW w:w="2100" w:type="pct"/>
            <w:tcBorders>
              <w:top w:val="single" w:sz="6" w:space="0" w:color="C0C0C0"/>
              <w:left w:val="single" w:sz="6" w:space="0" w:color="C0C0C0"/>
              <w:bottom w:val="single" w:sz="6" w:space="0" w:color="C0C0C0"/>
              <w:right w:val="single" w:sz="6" w:space="0" w:color="C0C0C0"/>
            </w:tcBorders>
            <w:shd w:val="clear" w:color="auto" w:fill="E36313"/>
            <w:tcMar>
              <w:top w:w="45" w:type="dxa"/>
              <w:left w:w="45" w:type="dxa"/>
              <w:bottom w:w="45" w:type="dxa"/>
              <w:right w:w="45" w:type="dxa"/>
            </w:tcMar>
            <w:hideMark/>
          </w:tcPr>
          <w:p w:rsidR="002B19C3" w:rsidRDefault="002B19C3">
            <w:pPr>
              <w:rPr>
                <w:rFonts w:ascii="inherit" w:hAnsi="inherit" w:cs="Arial"/>
                <w:b/>
                <w:bCs/>
                <w:color w:val="FFFFFF"/>
                <w:sz w:val="18"/>
                <w:szCs w:val="18"/>
              </w:rPr>
            </w:pPr>
            <w:r>
              <w:rPr>
                <w:rFonts w:ascii="inherit" w:hAnsi="inherit" w:cs="Arial"/>
                <w:b/>
                <w:bCs/>
                <w:color w:val="FFFFFF"/>
                <w:sz w:val="18"/>
                <w:szCs w:val="18"/>
              </w:rPr>
              <w:t>Task</w:t>
            </w:r>
          </w:p>
        </w:tc>
        <w:tc>
          <w:tcPr>
            <w:tcW w:w="650" w:type="pct"/>
            <w:tcBorders>
              <w:top w:val="single" w:sz="6" w:space="0" w:color="C0C0C0"/>
              <w:left w:val="single" w:sz="6" w:space="0" w:color="C0C0C0"/>
              <w:bottom w:val="single" w:sz="6" w:space="0" w:color="C0C0C0"/>
              <w:right w:val="single" w:sz="6" w:space="0" w:color="C0C0C0"/>
            </w:tcBorders>
            <w:shd w:val="clear" w:color="auto" w:fill="E36313"/>
            <w:tcMar>
              <w:top w:w="45" w:type="dxa"/>
              <w:left w:w="45" w:type="dxa"/>
              <w:bottom w:w="45" w:type="dxa"/>
              <w:right w:w="45" w:type="dxa"/>
            </w:tcMar>
            <w:hideMark/>
          </w:tcPr>
          <w:p w:rsidR="002B19C3" w:rsidRDefault="002B19C3">
            <w:pPr>
              <w:jc w:val="center"/>
              <w:rPr>
                <w:rFonts w:ascii="inherit" w:hAnsi="inherit" w:cs="Arial"/>
                <w:b/>
                <w:bCs/>
                <w:color w:val="FFFFFF"/>
                <w:sz w:val="18"/>
                <w:szCs w:val="18"/>
              </w:rPr>
            </w:pPr>
            <w:r>
              <w:rPr>
                <w:rFonts w:ascii="inherit" w:hAnsi="inherit" w:cs="Arial"/>
                <w:b/>
                <w:bCs/>
                <w:color w:val="FFFFFF"/>
                <w:sz w:val="18"/>
                <w:szCs w:val="18"/>
              </w:rPr>
              <w:t>Earliest start</w:t>
            </w:r>
          </w:p>
        </w:tc>
        <w:tc>
          <w:tcPr>
            <w:tcW w:w="650" w:type="pct"/>
            <w:tcBorders>
              <w:top w:val="single" w:sz="6" w:space="0" w:color="C0C0C0"/>
              <w:left w:val="single" w:sz="6" w:space="0" w:color="C0C0C0"/>
              <w:bottom w:val="single" w:sz="6" w:space="0" w:color="C0C0C0"/>
              <w:right w:val="single" w:sz="6" w:space="0" w:color="C0C0C0"/>
            </w:tcBorders>
            <w:shd w:val="clear" w:color="auto" w:fill="E36313"/>
            <w:tcMar>
              <w:top w:w="45" w:type="dxa"/>
              <w:left w:w="45" w:type="dxa"/>
              <w:bottom w:w="45" w:type="dxa"/>
              <w:right w:w="45" w:type="dxa"/>
            </w:tcMar>
            <w:hideMark/>
          </w:tcPr>
          <w:p w:rsidR="002B19C3" w:rsidRDefault="002B19C3">
            <w:pPr>
              <w:jc w:val="center"/>
              <w:rPr>
                <w:rFonts w:ascii="inherit" w:hAnsi="inherit" w:cs="Arial"/>
                <w:b/>
                <w:bCs/>
                <w:color w:val="FFFFFF"/>
                <w:sz w:val="18"/>
                <w:szCs w:val="18"/>
              </w:rPr>
            </w:pPr>
            <w:r>
              <w:rPr>
                <w:rFonts w:ascii="inherit" w:hAnsi="inherit" w:cs="Arial"/>
                <w:b/>
                <w:bCs/>
                <w:color w:val="FFFFFF"/>
                <w:sz w:val="18"/>
                <w:szCs w:val="18"/>
              </w:rPr>
              <w:t>Length</w:t>
            </w:r>
          </w:p>
        </w:tc>
        <w:tc>
          <w:tcPr>
            <w:tcW w:w="750" w:type="pct"/>
            <w:tcBorders>
              <w:top w:val="single" w:sz="6" w:space="0" w:color="C0C0C0"/>
              <w:left w:val="single" w:sz="6" w:space="0" w:color="C0C0C0"/>
              <w:bottom w:val="single" w:sz="6" w:space="0" w:color="C0C0C0"/>
              <w:right w:val="single" w:sz="6" w:space="0" w:color="C0C0C0"/>
            </w:tcBorders>
            <w:shd w:val="clear" w:color="auto" w:fill="E36313"/>
            <w:tcMar>
              <w:top w:w="45" w:type="dxa"/>
              <w:left w:w="45" w:type="dxa"/>
              <w:bottom w:w="45" w:type="dxa"/>
              <w:right w:w="45" w:type="dxa"/>
            </w:tcMar>
            <w:hideMark/>
          </w:tcPr>
          <w:p w:rsidR="002B19C3" w:rsidRDefault="002B19C3">
            <w:pPr>
              <w:jc w:val="center"/>
              <w:rPr>
                <w:rFonts w:ascii="inherit" w:hAnsi="inherit" w:cs="Arial"/>
                <w:b/>
                <w:bCs/>
                <w:color w:val="FFFFFF"/>
                <w:sz w:val="18"/>
                <w:szCs w:val="18"/>
              </w:rPr>
            </w:pPr>
            <w:r>
              <w:rPr>
                <w:rFonts w:ascii="inherit" w:hAnsi="inherit" w:cs="Arial"/>
                <w:b/>
                <w:bCs/>
                <w:color w:val="FFFFFF"/>
                <w:sz w:val="18"/>
                <w:szCs w:val="18"/>
              </w:rPr>
              <w:t>Type</w:t>
            </w:r>
          </w:p>
        </w:tc>
        <w:tc>
          <w:tcPr>
            <w:tcW w:w="850" w:type="pct"/>
            <w:tcBorders>
              <w:top w:val="single" w:sz="6" w:space="0" w:color="C0C0C0"/>
              <w:left w:val="single" w:sz="6" w:space="0" w:color="C0C0C0"/>
              <w:bottom w:val="single" w:sz="6" w:space="0" w:color="C0C0C0"/>
              <w:right w:val="single" w:sz="6" w:space="0" w:color="C0C0C0"/>
            </w:tcBorders>
            <w:shd w:val="clear" w:color="auto" w:fill="E36313"/>
            <w:tcMar>
              <w:top w:w="45" w:type="dxa"/>
              <w:left w:w="45" w:type="dxa"/>
              <w:bottom w:w="45" w:type="dxa"/>
              <w:right w:w="45" w:type="dxa"/>
            </w:tcMar>
            <w:hideMark/>
          </w:tcPr>
          <w:p w:rsidR="002B19C3" w:rsidRDefault="002B19C3">
            <w:pPr>
              <w:jc w:val="center"/>
              <w:rPr>
                <w:rFonts w:ascii="inherit" w:hAnsi="inherit" w:cs="Arial"/>
                <w:b/>
                <w:bCs/>
                <w:color w:val="FFFFFF"/>
                <w:sz w:val="18"/>
                <w:szCs w:val="18"/>
              </w:rPr>
            </w:pPr>
            <w:r>
              <w:rPr>
                <w:rFonts w:ascii="inherit" w:hAnsi="inherit" w:cs="Arial"/>
                <w:b/>
                <w:bCs/>
                <w:color w:val="FFFFFF"/>
                <w:sz w:val="18"/>
                <w:szCs w:val="18"/>
              </w:rPr>
              <w:t>Dependent on...</w:t>
            </w:r>
          </w:p>
        </w:tc>
      </w:tr>
      <w:tr w:rsidR="002B19C3" w:rsidTr="002B19C3">
        <w:trPr>
          <w:trHeight w:val="450"/>
        </w:trPr>
        <w:tc>
          <w:tcPr>
            <w:tcW w:w="2100" w:type="pct"/>
            <w:tcBorders>
              <w:top w:val="single" w:sz="6" w:space="0" w:color="C0C0C0"/>
              <w:left w:val="single" w:sz="6" w:space="0" w:color="C0C0C0"/>
              <w:bottom w:val="single" w:sz="6" w:space="0" w:color="C0C0C0"/>
              <w:right w:val="single" w:sz="6" w:space="0" w:color="C0C0C0"/>
            </w:tcBorders>
            <w:shd w:val="clear" w:color="auto" w:fill="FFFFFF"/>
            <w:tcMar>
              <w:top w:w="45" w:type="dxa"/>
              <w:left w:w="45" w:type="dxa"/>
              <w:bottom w:w="45" w:type="dxa"/>
              <w:right w:w="45" w:type="dxa"/>
            </w:tcMar>
            <w:hideMark/>
          </w:tcPr>
          <w:p w:rsidR="002B19C3" w:rsidRDefault="002B19C3">
            <w:pPr>
              <w:rPr>
                <w:rFonts w:ascii="inherit" w:hAnsi="inherit" w:cs="Arial"/>
                <w:color w:val="505050"/>
                <w:sz w:val="18"/>
                <w:szCs w:val="18"/>
              </w:rPr>
            </w:pPr>
            <w:r>
              <w:rPr>
                <w:rFonts w:ascii="inherit" w:hAnsi="inherit" w:cs="Arial"/>
                <w:color w:val="505050"/>
                <w:sz w:val="18"/>
                <w:szCs w:val="18"/>
              </w:rPr>
              <w:t>A. High level analysis</w:t>
            </w:r>
          </w:p>
        </w:tc>
        <w:tc>
          <w:tcPr>
            <w:tcW w:w="650" w:type="pct"/>
            <w:tcBorders>
              <w:top w:val="single" w:sz="6" w:space="0" w:color="C0C0C0"/>
              <w:left w:val="single" w:sz="6" w:space="0" w:color="C0C0C0"/>
              <w:bottom w:val="single" w:sz="6" w:space="0" w:color="C0C0C0"/>
              <w:right w:val="single" w:sz="6" w:space="0" w:color="C0C0C0"/>
            </w:tcBorders>
            <w:shd w:val="clear" w:color="auto" w:fill="FFFFFF"/>
            <w:tcMar>
              <w:top w:w="45" w:type="dxa"/>
              <w:left w:w="45" w:type="dxa"/>
              <w:bottom w:w="45" w:type="dxa"/>
              <w:right w:w="45" w:type="dxa"/>
            </w:tcMar>
            <w:hideMark/>
          </w:tcPr>
          <w:p w:rsidR="002B19C3" w:rsidRDefault="002B19C3">
            <w:pPr>
              <w:rPr>
                <w:rFonts w:ascii="inherit" w:hAnsi="inherit" w:cs="Arial"/>
                <w:color w:val="505050"/>
                <w:sz w:val="18"/>
                <w:szCs w:val="18"/>
              </w:rPr>
            </w:pPr>
            <w:r>
              <w:rPr>
                <w:rFonts w:ascii="inherit" w:hAnsi="inherit" w:cs="Arial"/>
                <w:color w:val="505050"/>
                <w:sz w:val="18"/>
                <w:szCs w:val="18"/>
              </w:rPr>
              <w:t>Week 0</w:t>
            </w:r>
          </w:p>
        </w:tc>
        <w:tc>
          <w:tcPr>
            <w:tcW w:w="650" w:type="pct"/>
            <w:tcBorders>
              <w:top w:val="single" w:sz="6" w:space="0" w:color="C0C0C0"/>
              <w:left w:val="single" w:sz="6" w:space="0" w:color="C0C0C0"/>
              <w:bottom w:val="single" w:sz="6" w:space="0" w:color="C0C0C0"/>
              <w:right w:val="single" w:sz="6" w:space="0" w:color="C0C0C0"/>
            </w:tcBorders>
            <w:shd w:val="clear" w:color="auto" w:fill="FFFFFF"/>
            <w:tcMar>
              <w:top w:w="45" w:type="dxa"/>
              <w:left w:w="45" w:type="dxa"/>
              <w:bottom w:w="45" w:type="dxa"/>
              <w:right w:w="45" w:type="dxa"/>
            </w:tcMar>
            <w:hideMark/>
          </w:tcPr>
          <w:p w:rsidR="002B19C3" w:rsidRDefault="002B19C3">
            <w:pPr>
              <w:rPr>
                <w:rFonts w:ascii="inherit" w:hAnsi="inherit" w:cs="Arial"/>
                <w:color w:val="505050"/>
                <w:sz w:val="18"/>
                <w:szCs w:val="18"/>
              </w:rPr>
            </w:pPr>
            <w:r>
              <w:rPr>
                <w:rFonts w:ascii="inherit" w:hAnsi="inherit" w:cs="Arial"/>
                <w:color w:val="505050"/>
                <w:sz w:val="18"/>
                <w:szCs w:val="18"/>
              </w:rPr>
              <w:t>1 week</w:t>
            </w:r>
          </w:p>
        </w:tc>
        <w:tc>
          <w:tcPr>
            <w:tcW w:w="750" w:type="pct"/>
            <w:tcBorders>
              <w:top w:val="single" w:sz="6" w:space="0" w:color="C0C0C0"/>
              <w:left w:val="single" w:sz="6" w:space="0" w:color="C0C0C0"/>
              <w:bottom w:val="single" w:sz="6" w:space="0" w:color="C0C0C0"/>
              <w:right w:val="single" w:sz="6" w:space="0" w:color="C0C0C0"/>
            </w:tcBorders>
            <w:shd w:val="clear" w:color="auto" w:fill="FFFFFF"/>
            <w:tcMar>
              <w:top w:w="45" w:type="dxa"/>
              <w:left w:w="45" w:type="dxa"/>
              <w:bottom w:w="45" w:type="dxa"/>
              <w:right w:w="45" w:type="dxa"/>
            </w:tcMar>
            <w:hideMark/>
          </w:tcPr>
          <w:p w:rsidR="002B19C3" w:rsidRDefault="002B19C3">
            <w:pPr>
              <w:rPr>
                <w:rFonts w:ascii="inherit" w:hAnsi="inherit" w:cs="Arial"/>
                <w:color w:val="505050"/>
                <w:sz w:val="18"/>
                <w:szCs w:val="18"/>
              </w:rPr>
            </w:pPr>
            <w:r>
              <w:rPr>
                <w:rFonts w:ascii="inherit" w:hAnsi="inherit" w:cs="Arial"/>
                <w:color w:val="505050"/>
                <w:sz w:val="18"/>
                <w:szCs w:val="18"/>
              </w:rPr>
              <w:t>Sequential</w:t>
            </w:r>
          </w:p>
        </w:tc>
        <w:tc>
          <w:tcPr>
            <w:tcW w:w="850" w:type="pct"/>
            <w:tcBorders>
              <w:top w:val="single" w:sz="6" w:space="0" w:color="C0C0C0"/>
              <w:left w:val="single" w:sz="6" w:space="0" w:color="C0C0C0"/>
              <w:bottom w:val="single" w:sz="6" w:space="0" w:color="C0C0C0"/>
              <w:right w:val="single" w:sz="6" w:space="0" w:color="C0C0C0"/>
            </w:tcBorders>
            <w:shd w:val="clear" w:color="auto" w:fill="FFFFFF"/>
            <w:tcMar>
              <w:top w:w="45" w:type="dxa"/>
              <w:left w:w="45" w:type="dxa"/>
              <w:bottom w:w="45" w:type="dxa"/>
              <w:right w:w="45" w:type="dxa"/>
            </w:tcMar>
            <w:hideMark/>
          </w:tcPr>
          <w:p w:rsidR="002B19C3" w:rsidRDefault="002B19C3">
            <w:pPr>
              <w:rPr>
                <w:rFonts w:ascii="inherit" w:hAnsi="inherit" w:cs="Arial"/>
                <w:color w:val="505050"/>
                <w:sz w:val="18"/>
                <w:szCs w:val="18"/>
              </w:rPr>
            </w:pPr>
          </w:p>
        </w:tc>
      </w:tr>
      <w:tr w:rsidR="002B19C3" w:rsidTr="002B19C3">
        <w:trPr>
          <w:trHeight w:val="450"/>
        </w:trPr>
        <w:tc>
          <w:tcPr>
            <w:tcW w:w="2100" w:type="pct"/>
            <w:tcBorders>
              <w:top w:val="single" w:sz="6" w:space="0" w:color="C0C0C0"/>
              <w:left w:val="single" w:sz="6" w:space="0" w:color="C0C0C0"/>
              <w:bottom w:val="single" w:sz="6" w:space="0" w:color="C0C0C0"/>
              <w:right w:val="single" w:sz="6" w:space="0" w:color="C0C0C0"/>
            </w:tcBorders>
            <w:shd w:val="clear" w:color="auto" w:fill="F0F0F0"/>
            <w:tcMar>
              <w:top w:w="45" w:type="dxa"/>
              <w:left w:w="45" w:type="dxa"/>
              <w:bottom w:w="45" w:type="dxa"/>
              <w:right w:w="45" w:type="dxa"/>
            </w:tcMar>
            <w:hideMark/>
          </w:tcPr>
          <w:p w:rsidR="002B19C3" w:rsidRDefault="002B19C3">
            <w:pPr>
              <w:rPr>
                <w:rFonts w:ascii="inherit" w:hAnsi="inherit" w:cs="Arial"/>
                <w:color w:val="505050"/>
                <w:sz w:val="18"/>
                <w:szCs w:val="18"/>
              </w:rPr>
            </w:pPr>
            <w:r>
              <w:rPr>
                <w:rFonts w:ascii="inherit" w:hAnsi="inherit" w:cs="Arial"/>
                <w:color w:val="505050"/>
                <w:sz w:val="18"/>
                <w:szCs w:val="18"/>
              </w:rPr>
              <w:t>B. Selection of hardware platform</w:t>
            </w:r>
          </w:p>
        </w:tc>
        <w:tc>
          <w:tcPr>
            <w:tcW w:w="650" w:type="pct"/>
            <w:tcBorders>
              <w:top w:val="single" w:sz="6" w:space="0" w:color="C0C0C0"/>
              <w:left w:val="single" w:sz="6" w:space="0" w:color="C0C0C0"/>
              <w:bottom w:val="single" w:sz="6" w:space="0" w:color="C0C0C0"/>
              <w:right w:val="single" w:sz="6" w:space="0" w:color="C0C0C0"/>
            </w:tcBorders>
            <w:shd w:val="clear" w:color="auto" w:fill="F0F0F0"/>
            <w:tcMar>
              <w:top w:w="45" w:type="dxa"/>
              <w:left w:w="45" w:type="dxa"/>
              <w:bottom w:w="45" w:type="dxa"/>
              <w:right w:w="45" w:type="dxa"/>
            </w:tcMar>
            <w:hideMark/>
          </w:tcPr>
          <w:p w:rsidR="002B19C3" w:rsidRDefault="002B19C3">
            <w:pPr>
              <w:rPr>
                <w:rFonts w:ascii="inherit" w:hAnsi="inherit" w:cs="Arial"/>
                <w:color w:val="505050"/>
                <w:sz w:val="18"/>
                <w:szCs w:val="18"/>
              </w:rPr>
            </w:pPr>
            <w:r>
              <w:rPr>
                <w:rFonts w:ascii="inherit" w:hAnsi="inherit" w:cs="Arial"/>
                <w:color w:val="505050"/>
                <w:sz w:val="18"/>
                <w:szCs w:val="18"/>
              </w:rPr>
              <w:t>Week 1</w:t>
            </w:r>
          </w:p>
        </w:tc>
        <w:tc>
          <w:tcPr>
            <w:tcW w:w="650" w:type="pct"/>
            <w:tcBorders>
              <w:top w:val="single" w:sz="6" w:space="0" w:color="C0C0C0"/>
              <w:left w:val="single" w:sz="6" w:space="0" w:color="C0C0C0"/>
              <w:bottom w:val="single" w:sz="6" w:space="0" w:color="C0C0C0"/>
              <w:right w:val="single" w:sz="6" w:space="0" w:color="C0C0C0"/>
            </w:tcBorders>
            <w:shd w:val="clear" w:color="auto" w:fill="F0F0F0"/>
            <w:tcMar>
              <w:top w:w="45" w:type="dxa"/>
              <w:left w:w="45" w:type="dxa"/>
              <w:bottom w:w="45" w:type="dxa"/>
              <w:right w:w="45" w:type="dxa"/>
            </w:tcMar>
            <w:hideMark/>
          </w:tcPr>
          <w:p w:rsidR="002B19C3" w:rsidRDefault="002B19C3">
            <w:pPr>
              <w:rPr>
                <w:rFonts w:ascii="inherit" w:hAnsi="inherit" w:cs="Arial"/>
                <w:color w:val="505050"/>
                <w:sz w:val="18"/>
                <w:szCs w:val="18"/>
              </w:rPr>
            </w:pPr>
            <w:r>
              <w:rPr>
                <w:rFonts w:ascii="inherit" w:hAnsi="inherit" w:cs="Arial"/>
                <w:color w:val="505050"/>
                <w:sz w:val="18"/>
                <w:szCs w:val="18"/>
              </w:rPr>
              <w:t>1 day</w:t>
            </w:r>
          </w:p>
        </w:tc>
        <w:tc>
          <w:tcPr>
            <w:tcW w:w="750" w:type="pct"/>
            <w:tcBorders>
              <w:top w:val="single" w:sz="6" w:space="0" w:color="C0C0C0"/>
              <w:left w:val="single" w:sz="6" w:space="0" w:color="C0C0C0"/>
              <w:bottom w:val="single" w:sz="6" w:space="0" w:color="C0C0C0"/>
              <w:right w:val="single" w:sz="6" w:space="0" w:color="C0C0C0"/>
            </w:tcBorders>
            <w:shd w:val="clear" w:color="auto" w:fill="F0F0F0"/>
            <w:tcMar>
              <w:top w:w="45" w:type="dxa"/>
              <w:left w:w="45" w:type="dxa"/>
              <w:bottom w:w="45" w:type="dxa"/>
              <w:right w:w="45" w:type="dxa"/>
            </w:tcMar>
            <w:hideMark/>
          </w:tcPr>
          <w:p w:rsidR="002B19C3" w:rsidRDefault="002B19C3">
            <w:pPr>
              <w:rPr>
                <w:rFonts w:ascii="inherit" w:hAnsi="inherit" w:cs="Arial"/>
                <w:color w:val="505050"/>
                <w:sz w:val="18"/>
                <w:szCs w:val="18"/>
              </w:rPr>
            </w:pPr>
            <w:r>
              <w:rPr>
                <w:rFonts w:ascii="inherit" w:hAnsi="inherit" w:cs="Arial"/>
                <w:color w:val="505050"/>
                <w:sz w:val="18"/>
                <w:szCs w:val="18"/>
              </w:rPr>
              <w:t>Sequential</w:t>
            </w:r>
          </w:p>
        </w:tc>
        <w:tc>
          <w:tcPr>
            <w:tcW w:w="850" w:type="pct"/>
            <w:tcBorders>
              <w:top w:val="single" w:sz="6" w:space="0" w:color="C0C0C0"/>
              <w:left w:val="single" w:sz="6" w:space="0" w:color="C0C0C0"/>
              <w:bottom w:val="single" w:sz="6" w:space="0" w:color="C0C0C0"/>
              <w:right w:val="single" w:sz="6" w:space="0" w:color="C0C0C0"/>
            </w:tcBorders>
            <w:shd w:val="clear" w:color="auto" w:fill="F0F0F0"/>
            <w:tcMar>
              <w:top w:w="45" w:type="dxa"/>
              <w:left w:w="45" w:type="dxa"/>
              <w:bottom w:w="45" w:type="dxa"/>
              <w:right w:w="45" w:type="dxa"/>
            </w:tcMar>
            <w:hideMark/>
          </w:tcPr>
          <w:p w:rsidR="002B19C3" w:rsidRDefault="002B19C3">
            <w:pPr>
              <w:jc w:val="center"/>
              <w:rPr>
                <w:rFonts w:ascii="inherit" w:hAnsi="inherit" w:cs="Arial"/>
                <w:color w:val="505050"/>
                <w:sz w:val="18"/>
                <w:szCs w:val="18"/>
              </w:rPr>
            </w:pPr>
            <w:r>
              <w:rPr>
                <w:rFonts w:ascii="inherit" w:hAnsi="inherit" w:cs="Arial"/>
                <w:color w:val="505050"/>
                <w:sz w:val="18"/>
                <w:szCs w:val="18"/>
              </w:rPr>
              <w:t>A</w:t>
            </w:r>
          </w:p>
        </w:tc>
      </w:tr>
      <w:tr w:rsidR="002B19C3" w:rsidTr="002B19C3">
        <w:trPr>
          <w:trHeight w:val="450"/>
        </w:trPr>
        <w:tc>
          <w:tcPr>
            <w:tcW w:w="2100" w:type="pct"/>
            <w:tcBorders>
              <w:top w:val="single" w:sz="6" w:space="0" w:color="C0C0C0"/>
              <w:left w:val="single" w:sz="6" w:space="0" w:color="C0C0C0"/>
              <w:bottom w:val="single" w:sz="6" w:space="0" w:color="C0C0C0"/>
              <w:right w:val="single" w:sz="6" w:space="0" w:color="C0C0C0"/>
            </w:tcBorders>
            <w:shd w:val="clear" w:color="auto" w:fill="FFFFFF"/>
            <w:tcMar>
              <w:top w:w="45" w:type="dxa"/>
              <w:left w:w="45" w:type="dxa"/>
              <w:bottom w:w="45" w:type="dxa"/>
              <w:right w:w="45" w:type="dxa"/>
            </w:tcMar>
            <w:hideMark/>
          </w:tcPr>
          <w:p w:rsidR="002B19C3" w:rsidRDefault="002B19C3">
            <w:pPr>
              <w:rPr>
                <w:rFonts w:ascii="inherit" w:hAnsi="inherit" w:cs="Arial"/>
                <w:color w:val="505050"/>
                <w:sz w:val="18"/>
                <w:szCs w:val="18"/>
              </w:rPr>
            </w:pPr>
            <w:r>
              <w:rPr>
                <w:rFonts w:ascii="inherit" w:hAnsi="inherit" w:cs="Arial"/>
                <w:color w:val="505050"/>
                <w:sz w:val="18"/>
                <w:szCs w:val="18"/>
              </w:rPr>
              <w:t>C. Installation and commissioning of hardware</w:t>
            </w:r>
          </w:p>
        </w:tc>
        <w:tc>
          <w:tcPr>
            <w:tcW w:w="650" w:type="pct"/>
            <w:tcBorders>
              <w:top w:val="single" w:sz="6" w:space="0" w:color="C0C0C0"/>
              <w:left w:val="single" w:sz="6" w:space="0" w:color="C0C0C0"/>
              <w:bottom w:val="single" w:sz="6" w:space="0" w:color="C0C0C0"/>
              <w:right w:val="single" w:sz="6" w:space="0" w:color="C0C0C0"/>
            </w:tcBorders>
            <w:shd w:val="clear" w:color="auto" w:fill="FFFFFF"/>
            <w:tcMar>
              <w:top w:w="45" w:type="dxa"/>
              <w:left w:w="45" w:type="dxa"/>
              <w:bottom w:w="45" w:type="dxa"/>
              <w:right w:w="45" w:type="dxa"/>
            </w:tcMar>
            <w:hideMark/>
          </w:tcPr>
          <w:p w:rsidR="002B19C3" w:rsidRDefault="002B19C3">
            <w:pPr>
              <w:rPr>
                <w:rFonts w:ascii="inherit" w:hAnsi="inherit" w:cs="Arial"/>
                <w:color w:val="505050"/>
                <w:sz w:val="18"/>
                <w:szCs w:val="18"/>
              </w:rPr>
            </w:pPr>
            <w:r>
              <w:rPr>
                <w:rFonts w:ascii="inherit" w:hAnsi="inherit" w:cs="Arial"/>
                <w:color w:val="505050"/>
                <w:sz w:val="18"/>
                <w:szCs w:val="18"/>
              </w:rPr>
              <w:t>Week 1.2</w:t>
            </w:r>
          </w:p>
        </w:tc>
        <w:tc>
          <w:tcPr>
            <w:tcW w:w="650" w:type="pct"/>
            <w:tcBorders>
              <w:top w:val="single" w:sz="6" w:space="0" w:color="C0C0C0"/>
              <w:left w:val="single" w:sz="6" w:space="0" w:color="C0C0C0"/>
              <w:bottom w:val="single" w:sz="6" w:space="0" w:color="C0C0C0"/>
              <w:right w:val="single" w:sz="6" w:space="0" w:color="C0C0C0"/>
            </w:tcBorders>
            <w:shd w:val="clear" w:color="auto" w:fill="FFFFFF"/>
            <w:tcMar>
              <w:top w:w="45" w:type="dxa"/>
              <w:left w:w="45" w:type="dxa"/>
              <w:bottom w:w="45" w:type="dxa"/>
              <w:right w:w="45" w:type="dxa"/>
            </w:tcMar>
            <w:hideMark/>
          </w:tcPr>
          <w:p w:rsidR="002B19C3" w:rsidRDefault="002B19C3">
            <w:pPr>
              <w:rPr>
                <w:rFonts w:ascii="inherit" w:hAnsi="inherit" w:cs="Arial"/>
                <w:color w:val="505050"/>
                <w:sz w:val="18"/>
                <w:szCs w:val="18"/>
              </w:rPr>
            </w:pPr>
            <w:r>
              <w:rPr>
                <w:rFonts w:ascii="inherit" w:hAnsi="inherit" w:cs="Arial"/>
                <w:color w:val="505050"/>
                <w:sz w:val="18"/>
                <w:szCs w:val="18"/>
              </w:rPr>
              <w:t>2 weeks</w:t>
            </w:r>
          </w:p>
        </w:tc>
        <w:tc>
          <w:tcPr>
            <w:tcW w:w="750" w:type="pct"/>
            <w:tcBorders>
              <w:top w:val="single" w:sz="6" w:space="0" w:color="C0C0C0"/>
              <w:left w:val="single" w:sz="6" w:space="0" w:color="C0C0C0"/>
              <w:bottom w:val="single" w:sz="6" w:space="0" w:color="C0C0C0"/>
              <w:right w:val="single" w:sz="6" w:space="0" w:color="C0C0C0"/>
            </w:tcBorders>
            <w:shd w:val="clear" w:color="auto" w:fill="FFFFFF"/>
            <w:tcMar>
              <w:top w:w="45" w:type="dxa"/>
              <w:left w:w="45" w:type="dxa"/>
              <w:bottom w:w="45" w:type="dxa"/>
              <w:right w:w="45" w:type="dxa"/>
            </w:tcMar>
            <w:hideMark/>
          </w:tcPr>
          <w:p w:rsidR="002B19C3" w:rsidRDefault="002B19C3">
            <w:pPr>
              <w:rPr>
                <w:rFonts w:ascii="inherit" w:hAnsi="inherit" w:cs="Arial"/>
                <w:color w:val="505050"/>
                <w:sz w:val="18"/>
                <w:szCs w:val="18"/>
              </w:rPr>
            </w:pPr>
            <w:r>
              <w:rPr>
                <w:rFonts w:ascii="inherit" w:hAnsi="inherit" w:cs="Arial"/>
                <w:color w:val="505050"/>
                <w:sz w:val="18"/>
                <w:szCs w:val="18"/>
              </w:rPr>
              <w:t>Parallel</w:t>
            </w:r>
          </w:p>
        </w:tc>
        <w:tc>
          <w:tcPr>
            <w:tcW w:w="850" w:type="pct"/>
            <w:tcBorders>
              <w:top w:val="single" w:sz="6" w:space="0" w:color="C0C0C0"/>
              <w:left w:val="single" w:sz="6" w:space="0" w:color="C0C0C0"/>
              <w:bottom w:val="single" w:sz="6" w:space="0" w:color="C0C0C0"/>
              <w:right w:val="single" w:sz="6" w:space="0" w:color="C0C0C0"/>
            </w:tcBorders>
            <w:shd w:val="clear" w:color="auto" w:fill="FFFFFF"/>
            <w:tcMar>
              <w:top w:w="45" w:type="dxa"/>
              <w:left w:w="45" w:type="dxa"/>
              <w:bottom w:w="45" w:type="dxa"/>
              <w:right w:w="45" w:type="dxa"/>
            </w:tcMar>
            <w:hideMark/>
          </w:tcPr>
          <w:p w:rsidR="002B19C3" w:rsidRDefault="002B19C3">
            <w:pPr>
              <w:jc w:val="center"/>
              <w:rPr>
                <w:rFonts w:ascii="inherit" w:hAnsi="inherit" w:cs="Arial"/>
                <w:color w:val="505050"/>
                <w:sz w:val="18"/>
                <w:szCs w:val="18"/>
              </w:rPr>
            </w:pPr>
            <w:r>
              <w:rPr>
                <w:rFonts w:ascii="inherit" w:hAnsi="inherit" w:cs="Arial"/>
                <w:color w:val="505050"/>
                <w:sz w:val="18"/>
                <w:szCs w:val="18"/>
              </w:rPr>
              <w:t>B</w:t>
            </w:r>
          </w:p>
        </w:tc>
      </w:tr>
      <w:tr w:rsidR="002B19C3" w:rsidTr="002B19C3">
        <w:trPr>
          <w:trHeight w:val="450"/>
        </w:trPr>
        <w:tc>
          <w:tcPr>
            <w:tcW w:w="2100" w:type="pct"/>
            <w:tcBorders>
              <w:top w:val="single" w:sz="6" w:space="0" w:color="C0C0C0"/>
              <w:left w:val="single" w:sz="6" w:space="0" w:color="C0C0C0"/>
              <w:bottom w:val="single" w:sz="6" w:space="0" w:color="C0C0C0"/>
              <w:right w:val="single" w:sz="6" w:space="0" w:color="C0C0C0"/>
            </w:tcBorders>
            <w:shd w:val="clear" w:color="auto" w:fill="F0F0F0"/>
            <w:tcMar>
              <w:top w:w="45" w:type="dxa"/>
              <w:left w:w="45" w:type="dxa"/>
              <w:bottom w:w="45" w:type="dxa"/>
              <w:right w:w="45" w:type="dxa"/>
            </w:tcMar>
            <w:hideMark/>
          </w:tcPr>
          <w:p w:rsidR="002B19C3" w:rsidRDefault="002B19C3">
            <w:pPr>
              <w:rPr>
                <w:rFonts w:ascii="inherit" w:hAnsi="inherit" w:cs="Arial"/>
                <w:color w:val="505050"/>
                <w:sz w:val="18"/>
                <w:szCs w:val="18"/>
              </w:rPr>
            </w:pPr>
            <w:r>
              <w:rPr>
                <w:rFonts w:ascii="inherit" w:hAnsi="inherit" w:cs="Arial"/>
                <w:color w:val="505050"/>
                <w:sz w:val="18"/>
                <w:szCs w:val="18"/>
              </w:rPr>
              <w:t>D. Detailed analysis of core modules</w:t>
            </w:r>
          </w:p>
        </w:tc>
        <w:tc>
          <w:tcPr>
            <w:tcW w:w="650" w:type="pct"/>
            <w:tcBorders>
              <w:top w:val="single" w:sz="6" w:space="0" w:color="C0C0C0"/>
              <w:left w:val="single" w:sz="6" w:space="0" w:color="C0C0C0"/>
              <w:bottom w:val="single" w:sz="6" w:space="0" w:color="C0C0C0"/>
              <w:right w:val="single" w:sz="6" w:space="0" w:color="C0C0C0"/>
            </w:tcBorders>
            <w:shd w:val="clear" w:color="auto" w:fill="F0F0F0"/>
            <w:tcMar>
              <w:top w:w="45" w:type="dxa"/>
              <w:left w:w="45" w:type="dxa"/>
              <w:bottom w:w="45" w:type="dxa"/>
              <w:right w:w="45" w:type="dxa"/>
            </w:tcMar>
            <w:hideMark/>
          </w:tcPr>
          <w:p w:rsidR="002B19C3" w:rsidRDefault="002B19C3">
            <w:pPr>
              <w:rPr>
                <w:rFonts w:ascii="inherit" w:hAnsi="inherit" w:cs="Arial"/>
                <w:color w:val="505050"/>
                <w:sz w:val="18"/>
                <w:szCs w:val="18"/>
              </w:rPr>
            </w:pPr>
            <w:r>
              <w:rPr>
                <w:rFonts w:ascii="inherit" w:hAnsi="inherit" w:cs="Arial"/>
                <w:color w:val="505050"/>
                <w:sz w:val="18"/>
                <w:szCs w:val="18"/>
              </w:rPr>
              <w:t>Week 1</w:t>
            </w:r>
          </w:p>
        </w:tc>
        <w:tc>
          <w:tcPr>
            <w:tcW w:w="650" w:type="pct"/>
            <w:tcBorders>
              <w:top w:val="single" w:sz="6" w:space="0" w:color="C0C0C0"/>
              <w:left w:val="single" w:sz="6" w:space="0" w:color="C0C0C0"/>
              <w:bottom w:val="single" w:sz="6" w:space="0" w:color="C0C0C0"/>
              <w:right w:val="single" w:sz="6" w:space="0" w:color="C0C0C0"/>
            </w:tcBorders>
            <w:shd w:val="clear" w:color="auto" w:fill="F0F0F0"/>
            <w:tcMar>
              <w:top w:w="45" w:type="dxa"/>
              <w:left w:w="45" w:type="dxa"/>
              <w:bottom w:w="45" w:type="dxa"/>
              <w:right w:w="45" w:type="dxa"/>
            </w:tcMar>
            <w:hideMark/>
          </w:tcPr>
          <w:p w:rsidR="002B19C3" w:rsidRDefault="002B19C3">
            <w:pPr>
              <w:rPr>
                <w:rFonts w:ascii="inherit" w:hAnsi="inherit" w:cs="Arial"/>
                <w:color w:val="505050"/>
                <w:sz w:val="18"/>
                <w:szCs w:val="18"/>
              </w:rPr>
            </w:pPr>
            <w:r>
              <w:rPr>
                <w:rFonts w:ascii="inherit" w:hAnsi="inherit" w:cs="Arial"/>
                <w:color w:val="505050"/>
                <w:sz w:val="18"/>
                <w:szCs w:val="18"/>
              </w:rPr>
              <w:t>2 weeks</w:t>
            </w:r>
          </w:p>
        </w:tc>
        <w:tc>
          <w:tcPr>
            <w:tcW w:w="750" w:type="pct"/>
            <w:tcBorders>
              <w:top w:val="single" w:sz="6" w:space="0" w:color="C0C0C0"/>
              <w:left w:val="single" w:sz="6" w:space="0" w:color="C0C0C0"/>
              <w:bottom w:val="single" w:sz="6" w:space="0" w:color="C0C0C0"/>
              <w:right w:val="single" w:sz="6" w:space="0" w:color="C0C0C0"/>
            </w:tcBorders>
            <w:shd w:val="clear" w:color="auto" w:fill="F0F0F0"/>
            <w:tcMar>
              <w:top w:w="45" w:type="dxa"/>
              <w:left w:w="45" w:type="dxa"/>
              <w:bottom w:w="45" w:type="dxa"/>
              <w:right w:w="45" w:type="dxa"/>
            </w:tcMar>
            <w:hideMark/>
          </w:tcPr>
          <w:p w:rsidR="002B19C3" w:rsidRDefault="002B19C3">
            <w:pPr>
              <w:rPr>
                <w:rFonts w:ascii="inherit" w:hAnsi="inherit" w:cs="Arial"/>
                <w:color w:val="505050"/>
                <w:sz w:val="18"/>
                <w:szCs w:val="18"/>
              </w:rPr>
            </w:pPr>
            <w:r>
              <w:rPr>
                <w:rFonts w:ascii="inherit" w:hAnsi="inherit" w:cs="Arial"/>
                <w:color w:val="505050"/>
                <w:sz w:val="18"/>
                <w:szCs w:val="18"/>
              </w:rPr>
              <w:t>Sequential</w:t>
            </w:r>
          </w:p>
        </w:tc>
        <w:tc>
          <w:tcPr>
            <w:tcW w:w="850" w:type="pct"/>
            <w:tcBorders>
              <w:top w:val="single" w:sz="6" w:space="0" w:color="C0C0C0"/>
              <w:left w:val="single" w:sz="6" w:space="0" w:color="C0C0C0"/>
              <w:bottom w:val="single" w:sz="6" w:space="0" w:color="C0C0C0"/>
              <w:right w:val="single" w:sz="6" w:space="0" w:color="C0C0C0"/>
            </w:tcBorders>
            <w:shd w:val="clear" w:color="auto" w:fill="F0F0F0"/>
            <w:tcMar>
              <w:top w:w="45" w:type="dxa"/>
              <w:left w:w="45" w:type="dxa"/>
              <w:bottom w:w="45" w:type="dxa"/>
              <w:right w:w="45" w:type="dxa"/>
            </w:tcMar>
            <w:hideMark/>
          </w:tcPr>
          <w:p w:rsidR="002B19C3" w:rsidRDefault="002B19C3">
            <w:pPr>
              <w:jc w:val="center"/>
              <w:rPr>
                <w:rFonts w:ascii="inherit" w:hAnsi="inherit" w:cs="Arial"/>
                <w:color w:val="505050"/>
                <w:sz w:val="18"/>
                <w:szCs w:val="18"/>
              </w:rPr>
            </w:pPr>
            <w:r>
              <w:rPr>
                <w:rFonts w:ascii="inherit" w:hAnsi="inherit" w:cs="Arial"/>
                <w:color w:val="505050"/>
                <w:sz w:val="18"/>
                <w:szCs w:val="18"/>
              </w:rPr>
              <w:t>A</w:t>
            </w:r>
          </w:p>
        </w:tc>
      </w:tr>
      <w:tr w:rsidR="002B19C3" w:rsidTr="002B19C3">
        <w:trPr>
          <w:trHeight w:val="450"/>
        </w:trPr>
        <w:tc>
          <w:tcPr>
            <w:tcW w:w="2100" w:type="pct"/>
            <w:tcBorders>
              <w:top w:val="single" w:sz="6" w:space="0" w:color="C0C0C0"/>
              <w:left w:val="single" w:sz="6" w:space="0" w:color="C0C0C0"/>
              <w:bottom w:val="single" w:sz="6" w:space="0" w:color="C0C0C0"/>
              <w:right w:val="single" w:sz="6" w:space="0" w:color="C0C0C0"/>
            </w:tcBorders>
            <w:shd w:val="clear" w:color="auto" w:fill="FFFFFF"/>
            <w:tcMar>
              <w:top w:w="45" w:type="dxa"/>
              <w:left w:w="45" w:type="dxa"/>
              <w:bottom w:w="45" w:type="dxa"/>
              <w:right w:w="45" w:type="dxa"/>
            </w:tcMar>
            <w:hideMark/>
          </w:tcPr>
          <w:p w:rsidR="002B19C3" w:rsidRDefault="002B19C3">
            <w:pPr>
              <w:rPr>
                <w:rFonts w:ascii="inherit" w:hAnsi="inherit" w:cs="Arial"/>
                <w:color w:val="505050"/>
                <w:sz w:val="18"/>
                <w:szCs w:val="18"/>
              </w:rPr>
            </w:pPr>
            <w:r>
              <w:rPr>
                <w:rFonts w:ascii="inherit" w:hAnsi="inherit" w:cs="Arial"/>
                <w:color w:val="505050"/>
                <w:sz w:val="18"/>
                <w:szCs w:val="18"/>
              </w:rPr>
              <w:lastRenderedPageBreak/>
              <w:t>E. Detailed analysis of supporting modules</w:t>
            </w:r>
          </w:p>
        </w:tc>
        <w:tc>
          <w:tcPr>
            <w:tcW w:w="650" w:type="pct"/>
            <w:tcBorders>
              <w:top w:val="single" w:sz="6" w:space="0" w:color="C0C0C0"/>
              <w:left w:val="single" w:sz="6" w:space="0" w:color="C0C0C0"/>
              <w:bottom w:val="single" w:sz="6" w:space="0" w:color="C0C0C0"/>
              <w:right w:val="single" w:sz="6" w:space="0" w:color="C0C0C0"/>
            </w:tcBorders>
            <w:shd w:val="clear" w:color="auto" w:fill="FFFFFF"/>
            <w:tcMar>
              <w:top w:w="45" w:type="dxa"/>
              <w:left w:w="45" w:type="dxa"/>
              <w:bottom w:w="45" w:type="dxa"/>
              <w:right w:w="45" w:type="dxa"/>
            </w:tcMar>
            <w:hideMark/>
          </w:tcPr>
          <w:p w:rsidR="002B19C3" w:rsidRDefault="002B19C3">
            <w:pPr>
              <w:rPr>
                <w:rFonts w:ascii="inherit" w:hAnsi="inherit" w:cs="Arial"/>
                <w:color w:val="505050"/>
                <w:sz w:val="18"/>
                <w:szCs w:val="18"/>
              </w:rPr>
            </w:pPr>
            <w:r>
              <w:rPr>
                <w:rFonts w:ascii="inherit" w:hAnsi="inherit" w:cs="Arial"/>
                <w:color w:val="505050"/>
                <w:sz w:val="18"/>
                <w:szCs w:val="18"/>
              </w:rPr>
              <w:t>Week 3</w:t>
            </w:r>
          </w:p>
        </w:tc>
        <w:tc>
          <w:tcPr>
            <w:tcW w:w="650" w:type="pct"/>
            <w:tcBorders>
              <w:top w:val="single" w:sz="6" w:space="0" w:color="C0C0C0"/>
              <w:left w:val="single" w:sz="6" w:space="0" w:color="C0C0C0"/>
              <w:bottom w:val="single" w:sz="6" w:space="0" w:color="C0C0C0"/>
              <w:right w:val="single" w:sz="6" w:space="0" w:color="C0C0C0"/>
            </w:tcBorders>
            <w:shd w:val="clear" w:color="auto" w:fill="FFFFFF"/>
            <w:tcMar>
              <w:top w:w="45" w:type="dxa"/>
              <w:left w:w="45" w:type="dxa"/>
              <w:bottom w:w="45" w:type="dxa"/>
              <w:right w:w="45" w:type="dxa"/>
            </w:tcMar>
            <w:hideMark/>
          </w:tcPr>
          <w:p w:rsidR="002B19C3" w:rsidRDefault="002B19C3">
            <w:pPr>
              <w:rPr>
                <w:rFonts w:ascii="inherit" w:hAnsi="inherit" w:cs="Arial"/>
                <w:color w:val="505050"/>
                <w:sz w:val="18"/>
                <w:szCs w:val="18"/>
              </w:rPr>
            </w:pPr>
            <w:r>
              <w:rPr>
                <w:rFonts w:ascii="inherit" w:hAnsi="inherit" w:cs="Arial"/>
                <w:color w:val="505050"/>
                <w:sz w:val="18"/>
                <w:szCs w:val="18"/>
              </w:rPr>
              <w:t>2 weeks</w:t>
            </w:r>
          </w:p>
        </w:tc>
        <w:tc>
          <w:tcPr>
            <w:tcW w:w="750" w:type="pct"/>
            <w:tcBorders>
              <w:top w:val="single" w:sz="6" w:space="0" w:color="C0C0C0"/>
              <w:left w:val="single" w:sz="6" w:space="0" w:color="C0C0C0"/>
              <w:bottom w:val="single" w:sz="6" w:space="0" w:color="C0C0C0"/>
              <w:right w:val="single" w:sz="6" w:space="0" w:color="C0C0C0"/>
            </w:tcBorders>
            <w:shd w:val="clear" w:color="auto" w:fill="FFFFFF"/>
            <w:tcMar>
              <w:top w:w="45" w:type="dxa"/>
              <w:left w:w="45" w:type="dxa"/>
              <w:bottom w:w="45" w:type="dxa"/>
              <w:right w:w="45" w:type="dxa"/>
            </w:tcMar>
            <w:hideMark/>
          </w:tcPr>
          <w:p w:rsidR="002B19C3" w:rsidRDefault="002B19C3">
            <w:pPr>
              <w:rPr>
                <w:rFonts w:ascii="inherit" w:hAnsi="inherit" w:cs="Arial"/>
                <w:color w:val="505050"/>
                <w:sz w:val="18"/>
                <w:szCs w:val="18"/>
              </w:rPr>
            </w:pPr>
            <w:r>
              <w:rPr>
                <w:rFonts w:ascii="inherit" w:hAnsi="inherit" w:cs="Arial"/>
                <w:color w:val="505050"/>
                <w:sz w:val="18"/>
                <w:szCs w:val="18"/>
              </w:rPr>
              <w:t>Sequential</w:t>
            </w:r>
          </w:p>
        </w:tc>
        <w:tc>
          <w:tcPr>
            <w:tcW w:w="850" w:type="pct"/>
            <w:tcBorders>
              <w:top w:val="single" w:sz="6" w:space="0" w:color="C0C0C0"/>
              <w:left w:val="single" w:sz="6" w:space="0" w:color="C0C0C0"/>
              <w:bottom w:val="single" w:sz="6" w:space="0" w:color="C0C0C0"/>
              <w:right w:val="single" w:sz="6" w:space="0" w:color="C0C0C0"/>
            </w:tcBorders>
            <w:shd w:val="clear" w:color="auto" w:fill="FFFFFF"/>
            <w:tcMar>
              <w:top w:w="45" w:type="dxa"/>
              <w:left w:w="45" w:type="dxa"/>
              <w:bottom w:w="45" w:type="dxa"/>
              <w:right w:w="45" w:type="dxa"/>
            </w:tcMar>
            <w:hideMark/>
          </w:tcPr>
          <w:p w:rsidR="002B19C3" w:rsidRDefault="002B19C3">
            <w:pPr>
              <w:jc w:val="center"/>
              <w:rPr>
                <w:rFonts w:ascii="inherit" w:hAnsi="inherit" w:cs="Arial"/>
                <w:color w:val="505050"/>
                <w:sz w:val="18"/>
                <w:szCs w:val="18"/>
              </w:rPr>
            </w:pPr>
            <w:r>
              <w:rPr>
                <w:rFonts w:ascii="inherit" w:hAnsi="inherit" w:cs="Arial"/>
                <w:color w:val="505050"/>
                <w:sz w:val="18"/>
                <w:szCs w:val="18"/>
              </w:rPr>
              <w:t>D</w:t>
            </w:r>
          </w:p>
        </w:tc>
      </w:tr>
      <w:tr w:rsidR="002B19C3" w:rsidTr="002B19C3">
        <w:trPr>
          <w:trHeight w:val="450"/>
        </w:trPr>
        <w:tc>
          <w:tcPr>
            <w:tcW w:w="2100" w:type="pct"/>
            <w:tcBorders>
              <w:top w:val="single" w:sz="6" w:space="0" w:color="C0C0C0"/>
              <w:left w:val="single" w:sz="6" w:space="0" w:color="C0C0C0"/>
              <w:bottom w:val="single" w:sz="6" w:space="0" w:color="C0C0C0"/>
              <w:right w:val="single" w:sz="6" w:space="0" w:color="C0C0C0"/>
            </w:tcBorders>
            <w:shd w:val="clear" w:color="auto" w:fill="F0F0F0"/>
            <w:tcMar>
              <w:top w:w="45" w:type="dxa"/>
              <w:left w:w="45" w:type="dxa"/>
              <w:bottom w:w="45" w:type="dxa"/>
              <w:right w:w="45" w:type="dxa"/>
            </w:tcMar>
            <w:hideMark/>
          </w:tcPr>
          <w:p w:rsidR="002B19C3" w:rsidRDefault="002B19C3">
            <w:pPr>
              <w:rPr>
                <w:rFonts w:ascii="inherit" w:hAnsi="inherit" w:cs="Arial"/>
                <w:color w:val="505050"/>
                <w:sz w:val="18"/>
                <w:szCs w:val="18"/>
              </w:rPr>
            </w:pPr>
            <w:r>
              <w:rPr>
                <w:rFonts w:ascii="inherit" w:hAnsi="inherit" w:cs="Arial"/>
                <w:color w:val="505050"/>
                <w:sz w:val="18"/>
                <w:szCs w:val="18"/>
              </w:rPr>
              <w:t>F. Programming of core modules</w:t>
            </w:r>
          </w:p>
        </w:tc>
        <w:tc>
          <w:tcPr>
            <w:tcW w:w="650" w:type="pct"/>
            <w:tcBorders>
              <w:top w:val="single" w:sz="6" w:space="0" w:color="C0C0C0"/>
              <w:left w:val="single" w:sz="6" w:space="0" w:color="C0C0C0"/>
              <w:bottom w:val="single" w:sz="6" w:space="0" w:color="C0C0C0"/>
              <w:right w:val="single" w:sz="6" w:space="0" w:color="C0C0C0"/>
            </w:tcBorders>
            <w:shd w:val="clear" w:color="auto" w:fill="F0F0F0"/>
            <w:tcMar>
              <w:top w:w="45" w:type="dxa"/>
              <w:left w:w="45" w:type="dxa"/>
              <w:bottom w:w="45" w:type="dxa"/>
              <w:right w:w="45" w:type="dxa"/>
            </w:tcMar>
            <w:hideMark/>
          </w:tcPr>
          <w:p w:rsidR="002B19C3" w:rsidRDefault="002B19C3">
            <w:pPr>
              <w:rPr>
                <w:rFonts w:ascii="inherit" w:hAnsi="inherit" w:cs="Arial"/>
                <w:color w:val="505050"/>
                <w:sz w:val="18"/>
                <w:szCs w:val="18"/>
              </w:rPr>
            </w:pPr>
            <w:r>
              <w:rPr>
                <w:rFonts w:ascii="inherit" w:hAnsi="inherit" w:cs="Arial"/>
                <w:color w:val="505050"/>
                <w:sz w:val="18"/>
                <w:szCs w:val="18"/>
              </w:rPr>
              <w:t>Week 3</w:t>
            </w:r>
          </w:p>
        </w:tc>
        <w:tc>
          <w:tcPr>
            <w:tcW w:w="650" w:type="pct"/>
            <w:tcBorders>
              <w:top w:val="single" w:sz="6" w:space="0" w:color="C0C0C0"/>
              <w:left w:val="single" w:sz="6" w:space="0" w:color="C0C0C0"/>
              <w:bottom w:val="single" w:sz="6" w:space="0" w:color="C0C0C0"/>
              <w:right w:val="single" w:sz="6" w:space="0" w:color="C0C0C0"/>
            </w:tcBorders>
            <w:shd w:val="clear" w:color="auto" w:fill="F0F0F0"/>
            <w:tcMar>
              <w:top w:w="45" w:type="dxa"/>
              <w:left w:w="45" w:type="dxa"/>
              <w:bottom w:w="45" w:type="dxa"/>
              <w:right w:w="45" w:type="dxa"/>
            </w:tcMar>
            <w:hideMark/>
          </w:tcPr>
          <w:p w:rsidR="002B19C3" w:rsidRDefault="002B19C3">
            <w:pPr>
              <w:rPr>
                <w:rFonts w:ascii="inherit" w:hAnsi="inherit" w:cs="Arial"/>
                <w:color w:val="505050"/>
                <w:sz w:val="18"/>
                <w:szCs w:val="18"/>
              </w:rPr>
            </w:pPr>
            <w:r>
              <w:rPr>
                <w:rFonts w:ascii="inherit" w:hAnsi="inherit" w:cs="Arial"/>
                <w:color w:val="505050"/>
                <w:sz w:val="18"/>
                <w:szCs w:val="18"/>
              </w:rPr>
              <w:t>2 weeks</w:t>
            </w:r>
          </w:p>
        </w:tc>
        <w:tc>
          <w:tcPr>
            <w:tcW w:w="750" w:type="pct"/>
            <w:tcBorders>
              <w:top w:val="single" w:sz="6" w:space="0" w:color="C0C0C0"/>
              <w:left w:val="single" w:sz="6" w:space="0" w:color="C0C0C0"/>
              <w:bottom w:val="single" w:sz="6" w:space="0" w:color="C0C0C0"/>
              <w:right w:val="single" w:sz="6" w:space="0" w:color="C0C0C0"/>
            </w:tcBorders>
            <w:shd w:val="clear" w:color="auto" w:fill="F0F0F0"/>
            <w:tcMar>
              <w:top w:w="45" w:type="dxa"/>
              <w:left w:w="45" w:type="dxa"/>
              <w:bottom w:w="45" w:type="dxa"/>
              <w:right w:w="45" w:type="dxa"/>
            </w:tcMar>
            <w:hideMark/>
          </w:tcPr>
          <w:p w:rsidR="002B19C3" w:rsidRDefault="002B19C3">
            <w:pPr>
              <w:rPr>
                <w:rFonts w:ascii="inherit" w:hAnsi="inherit" w:cs="Arial"/>
                <w:color w:val="505050"/>
                <w:sz w:val="18"/>
                <w:szCs w:val="18"/>
              </w:rPr>
            </w:pPr>
            <w:r>
              <w:rPr>
                <w:rFonts w:ascii="inherit" w:hAnsi="inherit" w:cs="Arial"/>
                <w:color w:val="505050"/>
                <w:sz w:val="18"/>
                <w:szCs w:val="18"/>
              </w:rPr>
              <w:t>Sequential</w:t>
            </w:r>
          </w:p>
        </w:tc>
        <w:tc>
          <w:tcPr>
            <w:tcW w:w="850" w:type="pct"/>
            <w:tcBorders>
              <w:top w:val="single" w:sz="6" w:space="0" w:color="C0C0C0"/>
              <w:left w:val="single" w:sz="6" w:space="0" w:color="C0C0C0"/>
              <w:bottom w:val="single" w:sz="6" w:space="0" w:color="C0C0C0"/>
              <w:right w:val="single" w:sz="6" w:space="0" w:color="C0C0C0"/>
            </w:tcBorders>
            <w:shd w:val="clear" w:color="auto" w:fill="F0F0F0"/>
            <w:tcMar>
              <w:top w:w="45" w:type="dxa"/>
              <w:left w:w="45" w:type="dxa"/>
              <w:bottom w:w="45" w:type="dxa"/>
              <w:right w:w="45" w:type="dxa"/>
            </w:tcMar>
            <w:hideMark/>
          </w:tcPr>
          <w:p w:rsidR="002B19C3" w:rsidRDefault="002B19C3">
            <w:pPr>
              <w:jc w:val="center"/>
              <w:rPr>
                <w:rFonts w:ascii="inherit" w:hAnsi="inherit" w:cs="Arial"/>
                <w:color w:val="505050"/>
                <w:sz w:val="18"/>
                <w:szCs w:val="18"/>
              </w:rPr>
            </w:pPr>
            <w:r>
              <w:rPr>
                <w:rFonts w:ascii="inherit" w:hAnsi="inherit" w:cs="Arial"/>
                <w:color w:val="505050"/>
                <w:sz w:val="18"/>
                <w:szCs w:val="18"/>
              </w:rPr>
              <w:t>D</w:t>
            </w:r>
          </w:p>
        </w:tc>
      </w:tr>
      <w:tr w:rsidR="002B19C3" w:rsidTr="002B19C3">
        <w:trPr>
          <w:trHeight w:val="450"/>
        </w:trPr>
        <w:tc>
          <w:tcPr>
            <w:tcW w:w="2100" w:type="pct"/>
            <w:tcBorders>
              <w:top w:val="single" w:sz="6" w:space="0" w:color="C0C0C0"/>
              <w:left w:val="single" w:sz="6" w:space="0" w:color="C0C0C0"/>
              <w:bottom w:val="single" w:sz="6" w:space="0" w:color="C0C0C0"/>
              <w:right w:val="single" w:sz="6" w:space="0" w:color="C0C0C0"/>
            </w:tcBorders>
            <w:shd w:val="clear" w:color="auto" w:fill="FFFFFF"/>
            <w:tcMar>
              <w:top w:w="45" w:type="dxa"/>
              <w:left w:w="45" w:type="dxa"/>
              <w:bottom w:w="45" w:type="dxa"/>
              <w:right w:w="45" w:type="dxa"/>
            </w:tcMar>
            <w:hideMark/>
          </w:tcPr>
          <w:p w:rsidR="002B19C3" w:rsidRDefault="002B19C3">
            <w:pPr>
              <w:rPr>
                <w:rFonts w:ascii="inherit" w:hAnsi="inherit" w:cs="Arial"/>
                <w:color w:val="505050"/>
                <w:sz w:val="18"/>
                <w:szCs w:val="18"/>
              </w:rPr>
            </w:pPr>
            <w:r>
              <w:rPr>
                <w:rFonts w:ascii="inherit" w:hAnsi="inherit" w:cs="Arial"/>
                <w:color w:val="505050"/>
                <w:sz w:val="18"/>
                <w:szCs w:val="18"/>
              </w:rPr>
              <w:t>G. Programming of supporting modules</w:t>
            </w:r>
          </w:p>
        </w:tc>
        <w:tc>
          <w:tcPr>
            <w:tcW w:w="650" w:type="pct"/>
            <w:tcBorders>
              <w:top w:val="single" w:sz="6" w:space="0" w:color="C0C0C0"/>
              <w:left w:val="single" w:sz="6" w:space="0" w:color="C0C0C0"/>
              <w:bottom w:val="single" w:sz="6" w:space="0" w:color="C0C0C0"/>
              <w:right w:val="single" w:sz="6" w:space="0" w:color="C0C0C0"/>
            </w:tcBorders>
            <w:shd w:val="clear" w:color="auto" w:fill="FFFFFF"/>
            <w:tcMar>
              <w:top w:w="45" w:type="dxa"/>
              <w:left w:w="45" w:type="dxa"/>
              <w:bottom w:w="45" w:type="dxa"/>
              <w:right w:w="45" w:type="dxa"/>
            </w:tcMar>
            <w:hideMark/>
          </w:tcPr>
          <w:p w:rsidR="002B19C3" w:rsidRDefault="002B19C3">
            <w:pPr>
              <w:rPr>
                <w:rFonts w:ascii="inherit" w:hAnsi="inherit" w:cs="Arial"/>
                <w:color w:val="505050"/>
                <w:sz w:val="18"/>
                <w:szCs w:val="18"/>
              </w:rPr>
            </w:pPr>
            <w:r>
              <w:rPr>
                <w:rFonts w:ascii="inherit" w:hAnsi="inherit" w:cs="Arial"/>
                <w:color w:val="505050"/>
                <w:sz w:val="18"/>
                <w:szCs w:val="18"/>
              </w:rPr>
              <w:t>Week 5</w:t>
            </w:r>
          </w:p>
        </w:tc>
        <w:tc>
          <w:tcPr>
            <w:tcW w:w="650" w:type="pct"/>
            <w:tcBorders>
              <w:top w:val="single" w:sz="6" w:space="0" w:color="C0C0C0"/>
              <w:left w:val="single" w:sz="6" w:space="0" w:color="C0C0C0"/>
              <w:bottom w:val="single" w:sz="6" w:space="0" w:color="C0C0C0"/>
              <w:right w:val="single" w:sz="6" w:space="0" w:color="C0C0C0"/>
            </w:tcBorders>
            <w:shd w:val="clear" w:color="auto" w:fill="FFFFFF"/>
            <w:tcMar>
              <w:top w:w="45" w:type="dxa"/>
              <w:left w:w="45" w:type="dxa"/>
              <w:bottom w:w="45" w:type="dxa"/>
              <w:right w:w="45" w:type="dxa"/>
            </w:tcMar>
            <w:hideMark/>
          </w:tcPr>
          <w:p w:rsidR="002B19C3" w:rsidRDefault="002B19C3">
            <w:pPr>
              <w:rPr>
                <w:rFonts w:ascii="inherit" w:hAnsi="inherit" w:cs="Arial"/>
                <w:color w:val="505050"/>
                <w:sz w:val="18"/>
                <w:szCs w:val="18"/>
              </w:rPr>
            </w:pPr>
            <w:r>
              <w:rPr>
                <w:rFonts w:ascii="inherit" w:hAnsi="inherit" w:cs="Arial"/>
                <w:color w:val="505050"/>
                <w:sz w:val="18"/>
                <w:szCs w:val="18"/>
              </w:rPr>
              <w:t>3 weeks</w:t>
            </w:r>
          </w:p>
        </w:tc>
        <w:tc>
          <w:tcPr>
            <w:tcW w:w="750" w:type="pct"/>
            <w:tcBorders>
              <w:top w:val="single" w:sz="6" w:space="0" w:color="C0C0C0"/>
              <w:left w:val="single" w:sz="6" w:space="0" w:color="C0C0C0"/>
              <w:bottom w:val="single" w:sz="6" w:space="0" w:color="C0C0C0"/>
              <w:right w:val="single" w:sz="6" w:space="0" w:color="C0C0C0"/>
            </w:tcBorders>
            <w:shd w:val="clear" w:color="auto" w:fill="FFFFFF"/>
            <w:tcMar>
              <w:top w:w="45" w:type="dxa"/>
              <w:left w:w="45" w:type="dxa"/>
              <w:bottom w:w="45" w:type="dxa"/>
              <w:right w:w="45" w:type="dxa"/>
            </w:tcMar>
            <w:hideMark/>
          </w:tcPr>
          <w:p w:rsidR="002B19C3" w:rsidRDefault="002B19C3">
            <w:pPr>
              <w:rPr>
                <w:rFonts w:ascii="inherit" w:hAnsi="inherit" w:cs="Arial"/>
                <w:color w:val="505050"/>
                <w:sz w:val="18"/>
                <w:szCs w:val="18"/>
              </w:rPr>
            </w:pPr>
            <w:r>
              <w:rPr>
                <w:rFonts w:ascii="inherit" w:hAnsi="inherit" w:cs="Arial"/>
                <w:color w:val="505050"/>
                <w:sz w:val="18"/>
                <w:szCs w:val="18"/>
              </w:rPr>
              <w:t>Sequential</w:t>
            </w:r>
          </w:p>
        </w:tc>
        <w:tc>
          <w:tcPr>
            <w:tcW w:w="850" w:type="pct"/>
            <w:tcBorders>
              <w:top w:val="single" w:sz="6" w:space="0" w:color="C0C0C0"/>
              <w:left w:val="single" w:sz="6" w:space="0" w:color="C0C0C0"/>
              <w:bottom w:val="single" w:sz="6" w:space="0" w:color="C0C0C0"/>
              <w:right w:val="single" w:sz="6" w:space="0" w:color="C0C0C0"/>
            </w:tcBorders>
            <w:shd w:val="clear" w:color="auto" w:fill="FFFFFF"/>
            <w:tcMar>
              <w:top w:w="45" w:type="dxa"/>
              <w:left w:w="45" w:type="dxa"/>
              <w:bottom w:w="45" w:type="dxa"/>
              <w:right w:w="45" w:type="dxa"/>
            </w:tcMar>
            <w:hideMark/>
          </w:tcPr>
          <w:p w:rsidR="002B19C3" w:rsidRDefault="002B19C3">
            <w:pPr>
              <w:jc w:val="center"/>
              <w:rPr>
                <w:rFonts w:ascii="inherit" w:hAnsi="inherit" w:cs="Arial"/>
                <w:color w:val="505050"/>
                <w:sz w:val="18"/>
                <w:szCs w:val="18"/>
              </w:rPr>
            </w:pPr>
            <w:r>
              <w:rPr>
                <w:rFonts w:ascii="inherit" w:hAnsi="inherit" w:cs="Arial"/>
                <w:color w:val="505050"/>
                <w:sz w:val="18"/>
                <w:szCs w:val="18"/>
              </w:rPr>
              <w:t>E</w:t>
            </w:r>
          </w:p>
        </w:tc>
      </w:tr>
      <w:tr w:rsidR="002B19C3" w:rsidTr="002B19C3">
        <w:trPr>
          <w:trHeight w:val="450"/>
        </w:trPr>
        <w:tc>
          <w:tcPr>
            <w:tcW w:w="2100" w:type="pct"/>
            <w:tcBorders>
              <w:top w:val="single" w:sz="6" w:space="0" w:color="C0C0C0"/>
              <w:left w:val="single" w:sz="6" w:space="0" w:color="C0C0C0"/>
              <w:bottom w:val="single" w:sz="6" w:space="0" w:color="C0C0C0"/>
              <w:right w:val="single" w:sz="6" w:space="0" w:color="C0C0C0"/>
            </w:tcBorders>
            <w:shd w:val="clear" w:color="auto" w:fill="F0F0F0"/>
            <w:tcMar>
              <w:top w:w="45" w:type="dxa"/>
              <w:left w:w="45" w:type="dxa"/>
              <w:bottom w:w="45" w:type="dxa"/>
              <w:right w:w="45" w:type="dxa"/>
            </w:tcMar>
            <w:hideMark/>
          </w:tcPr>
          <w:p w:rsidR="002B19C3" w:rsidRDefault="002B19C3">
            <w:pPr>
              <w:rPr>
                <w:rFonts w:ascii="inherit" w:hAnsi="inherit" w:cs="Arial"/>
                <w:color w:val="505050"/>
                <w:sz w:val="18"/>
                <w:szCs w:val="18"/>
              </w:rPr>
            </w:pPr>
            <w:r>
              <w:rPr>
                <w:rFonts w:ascii="inherit" w:hAnsi="inherit" w:cs="Arial"/>
                <w:color w:val="505050"/>
                <w:sz w:val="18"/>
                <w:szCs w:val="18"/>
              </w:rPr>
              <w:t>H. Quality assurance of core modules</w:t>
            </w:r>
          </w:p>
        </w:tc>
        <w:tc>
          <w:tcPr>
            <w:tcW w:w="650" w:type="pct"/>
            <w:tcBorders>
              <w:top w:val="single" w:sz="6" w:space="0" w:color="C0C0C0"/>
              <w:left w:val="single" w:sz="6" w:space="0" w:color="C0C0C0"/>
              <w:bottom w:val="single" w:sz="6" w:space="0" w:color="C0C0C0"/>
              <w:right w:val="single" w:sz="6" w:space="0" w:color="C0C0C0"/>
            </w:tcBorders>
            <w:shd w:val="clear" w:color="auto" w:fill="F0F0F0"/>
            <w:tcMar>
              <w:top w:w="45" w:type="dxa"/>
              <w:left w:w="45" w:type="dxa"/>
              <w:bottom w:w="45" w:type="dxa"/>
              <w:right w:w="45" w:type="dxa"/>
            </w:tcMar>
            <w:hideMark/>
          </w:tcPr>
          <w:p w:rsidR="002B19C3" w:rsidRDefault="002B19C3">
            <w:pPr>
              <w:rPr>
                <w:rFonts w:ascii="inherit" w:hAnsi="inherit" w:cs="Arial"/>
                <w:color w:val="505050"/>
                <w:sz w:val="18"/>
                <w:szCs w:val="18"/>
              </w:rPr>
            </w:pPr>
            <w:r>
              <w:rPr>
                <w:rFonts w:ascii="inherit" w:hAnsi="inherit" w:cs="Arial"/>
                <w:color w:val="505050"/>
                <w:sz w:val="18"/>
                <w:szCs w:val="18"/>
              </w:rPr>
              <w:t>Week 5</w:t>
            </w:r>
          </w:p>
        </w:tc>
        <w:tc>
          <w:tcPr>
            <w:tcW w:w="650" w:type="pct"/>
            <w:tcBorders>
              <w:top w:val="single" w:sz="6" w:space="0" w:color="C0C0C0"/>
              <w:left w:val="single" w:sz="6" w:space="0" w:color="C0C0C0"/>
              <w:bottom w:val="single" w:sz="6" w:space="0" w:color="C0C0C0"/>
              <w:right w:val="single" w:sz="6" w:space="0" w:color="C0C0C0"/>
            </w:tcBorders>
            <w:shd w:val="clear" w:color="auto" w:fill="F0F0F0"/>
            <w:tcMar>
              <w:top w:w="45" w:type="dxa"/>
              <w:left w:w="45" w:type="dxa"/>
              <w:bottom w:w="45" w:type="dxa"/>
              <w:right w:w="45" w:type="dxa"/>
            </w:tcMar>
            <w:hideMark/>
          </w:tcPr>
          <w:p w:rsidR="002B19C3" w:rsidRDefault="002B19C3">
            <w:pPr>
              <w:rPr>
                <w:rFonts w:ascii="inherit" w:hAnsi="inherit" w:cs="Arial"/>
                <w:color w:val="505050"/>
                <w:sz w:val="18"/>
                <w:szCs w:val="18"/>
              </w:rPr>
            </w:pPr>
            <w:r>
              <w:rPr>
                <w:rFonts w:ascii="inherit" w:hAnsi="inherit" w:cs="Arial"/>
                <w:color w:val="505050"/>
                <w:sz w:val="18"/>
                <w:szCs w:val="18"/>
              </w:rPr>
              <w:t>1 week</w:t>
            </w:r>
          </w:p>
        </w:tc>
        <w:tc>
          <w:tcPr>
            <w:tcW w:w="750" w:type="pct"/>
            <w:tcBorders>
              <w:top w:val="single" w:sz="6" w:space="0" w:color="C0C0C0"/>
              <w:left w:val="single" w:sz="6" w:space="0" w:color="C0C0C0"/>
              <w:bottom w:val="single" w:sz="6" w:space="0" w:color="C0C0C0"/>
              <w:right w:val="single" w:sz="6" w:space="0" w:color="C0C0C0"/>
            </w:tcBorders>
            <w:shd w:val="clear" w:color="auto" w:fill="F0F0F0"/>
            <w:tcMar>
              <w:top w:w="45" w:type="dxa"/>
              <w:left w:w="45" w:type="dxa"/>
              <w:bottom w:w="45" w:type="dxa"/>
              <w:right w:w="45" w:type="dxa"/>
            </w:tcMar>
            <w:hideMark/>
          </w:tcPr>
          <w:p w:rsidR="002B19C3" w:rsidRDefault="002B19C3">
            <w:pPr>
              <w:rPr>
                <w:rFonts w:ascii="inherit" w:hAnsi="inherit" w:cs="Arial"/>
                <w:color w:val="505050"/>
                <w:sz w:val="18"/>
                <w:szCs w:val="18"/>
              </w:rPr>
            </w:pPr>
            <w:r>
              <w:rPr>
                <w:rFonts w:ascii="inherit" w:hAnsi="inherit" w:cs="Arial"/>
                <w:color w:val="505050"/>
                <w:sz w:val="18"/>
                <w:szCs w:val="18"/>
              </w:rPr>
              <w:t>Sequential</w:t>
            </w:r>
          </w:p>
        </w:tc>
        <w:tc>
          <w:tcPr>
            <w:tcW w:w="850" w:type="pct"/>
            <w:tcBorders>
              <w:top w:val="single" w:sz="6" w:space="0" w:color="C0C0C0"/>
              <w:left w:val="single" w:sz="6" w:space="0" w:color="C0C0C0"/>
              <w:bottom w:val="single" w:sz="6" w:space="0" w:color="C0C0C0"/>
              <w:right w:val="single" w:sz="6" w:space="0" w:color="C0C0C0"/>
            </w:tcBorders>
            <w:shd w:val="clear" w:color="auto" w:fill="F0F0F0"/>
            <w:tcMar>
              <w:top w:w="45" w:type="dxa"/>
              <w:left w:w="45" w:type="dxa"/>
              <w:bottom w:w="45" w:type="dxa"/>
              <w:right w:w="45" w:type="dxa"/>
            </w:tcMar>
            <w:hideMark/>
          </w:tcPr>
          <w:p w:rsidR="002B19C3" w:rsidRDefault="002B19C3">
            <w:pPr>
              <w:jc w:val="center"/>
              <w:rPr>
                <w:rFonts w:ascii="inherit" w:hAnsi="inherit" w:cs="Arial"/>
                <w:color w:val="505050"/>
                <w:sz w:val="18"/>
                <w:szCs w:val="18"/>
              </w:rPr>
            </w:pPr>
            <w:r>
              <w:rPr>
                <w:rFonts w:ascii="inherit" w:hAnsi="inherit" w:cs="Arial"/>
                <w:color w:val="505050"/>
                <w:sz w:val="18"/>
                <w:szCs w:val="18"/>
              </w:rPr>
              <w:t>F</w:t>
            </w:r>
          </w:p>
        </w:tc>
      </w:tr>
      <w:tr w:rsidR="002B19C3" w:rsidTr="002B19C3">
        <w:trPr>
          <w:trHeight w:val="450"/>
        </w:trPr>
        <w:tc>
          <w:tcPr>
            <w:tcW w:w="2100" w:type="pct"/>
            <w:tcBorders>
              <w:top w:val="single" w:sz="6" w:space="0" w:color="C0C0C0"/>
              <w:left w:val="single" w:sz="6" w:space="0" w:color="C0C0C0"/>
              <w:bottom w:val="single" w:sz="6" w:space="0" w:color="C0C0C0"/>
              <w:right w:val="single" w:sz="6" w:space="0" w:color="C0C0C0"/>
            </w:tcBorders>
            <w:shd w:val="clear" w:color="auto" w:fill="FFFFFF"/>
            <w:tcMar>
              <w:top w:w="45" w:type="dxa"/>
              <w:left w:w="45" w:type="dxa"/>
              <w:bottom w:w="45" w:type="dxa"/>
              <w:right w:w="45" w:type="dxa"/>
            </w:tcMar>
            <w:hideMark/>
          </w:tcPr>
          <w:p w:rsidR="002B19C3" w:rsidRDefault="002B19C3">
            <w:pPr>
              <w:rPr>
                <w:rFonts w:ascii="inherit" w:hAnsi="inherit" w:cs="Arial"/>
                <w:color w:val="505050"/>
                <w:sz w:val="18"/>
                <w:szCs w:val="18"/>
              </w:rPr>
            </w:pPr>
            <w:r>
              <w:rPr>
                <w:rFonts w:ascii="inherit" w:hAnsi="inherit" w:cs="Arial"/>
                <w:color w:val="505050"/>
                <w:sz w:val="18"/>
                <w:szCs w:val="18"/>
              </w:rPr>
              <w:t>I. Quality assurance of supporting modules</w:t>
            </w:r>
          </w:p>
        </w:tc>
        <w:tc>
          <w:tcPr>
            <w:tcW w:w="650" w:type="pct"/>
            <w:tcBorders>
              <w:top w:val="single" w:sz="6" w:space="0" w:color="C0C0C0"/>
              <w:left w:val="single" w:sz="6" w:space="0" w:color="C0C0C0"/>
              <w:bottom w:val="single" w:sz="6" w:space="0" w:color="C0C0C0"/>
              <w:right w:val="single" w:sz="6" w:space="0" w:color="C0C0C0"/>
            </w:tcBorders>
            <w:shd w:val="clear" w:color="auto" w:fill="FFFFFF"/>
            <w:tcMar>
              <w:top w:w="45" w:type="dxa"/>
              <w:left w:w="45" w:type="dxa"/>
              <w:bottom w:w="45" w:type="dxa"/>
              <w:right w:w="45" w:type="dxa"/>
            </w:tcMar>
            <w:hideMark/>
          </w:tcPr>
          <w:p w:rsidR="002B19C3" w:rsidRDefault="002B19C3">
            <w:pPr>
              <w:rPr>
                <w:rFonts w:ascii="inherit" w:hAnsi="inherit" w:cs="Arial"/>
                <w:color w:val="505050"/>
                <w:sz w:val="18"/>
                <w:szCs w:val="18"/>
              </w:rPr>
            </w:pPr>
            <w:r>
              <w:rPr>
                <w:rFonts w:ascii="inherit" w:hAnsi="inherit" w:cs="Arial"/>
                <w:color w:val="505050"/>
                <w:sz w:val="18"/>
                <w:szCs w:val="18"/>
              </w:rPr>
              <w:t>Week 8</w:t>
            </w:r>
          </w:p>
        </w:tc>
        <w:tc>
          <w:tcPr>
            <w:tcW w:w="650" w:type="pct"/>
            <w:tcBorders>
              <w:top w:val="single" w:sz="6" w:space="0" w:color="C0C0C0"/>
              <w:left w:val="single" w:sz="6" w:space="0" w:color="C0C0C0"/>
              <w:bottom w:val="single" w:sz="6" w:space="0" w:color="C0C0C0"/>
              <w:right w:val="single" w:sz="6" w:space="0" w:color="C0C0C0"/>
            </w:tcBorders>
            <w:shd w:val="clear" w:color="auto" w:fill="FFFFFF"/>
            <w:tcMar>
              <w:top w:w="45" w:type="dxa"/>
              <w:left w:w="45" w:type="dxa"/>
              <w:bottom w:w="45" w:type="dxa"/>
              <w:right w:w="45" w:type="dxa"/>
            </w:tcMar>
            <w:hideMark/>
          </w:tcPr>
          <w:p w:rsidR="002B19C3" w:rsidRDefault="002B19C3">
            <w:pPr>
              <w:rPr>
                <w:rFonts w:ascii="inherit" w:hAnsi="inherit" w:cs="Arial"/>
                <w:color w:val="505050"/>
                <w:sz w:val="18"/>
                <w:szCs w:val="18"/>
              </w:rPr>
            </w:pPr>
            <w:r>
              <w:rPr>
                <w:rFonts w:ascii="inherit" w:hAnsi="inherit" w:cs="Arial"/>
                <w:color w:val="505050"/>
                <w:sz w:val="18"/>
                <w:szCs w:val="18"/>
              </w:rPr>
              <w:t>1 week</w:t>
            </w:r>
          </w:p>
        </w:tc>
        <w:tc>
          <w:tcPr>
            <w:tcW w:w="750" w:type="pct"/>
            <w:tcBorders>
              <w:top w:val="single" w:sz="6" w:space="0" w:color="C0C0C0"/>
              <w:left w:val="single" w:sz="6" w:space="0" w:color="C0C0C0"/>
              <w:bottom w:val="single" w:sz="6" w:space="0" w:color="C0C0C0"/>
              <w:right w:val="single" w:sz="6" w:space="0" w:color="C0C0C0"/>
            </w:tcBorders>
            <w:shd w:val="clear" w:color="auto" w:fill="FFFFFF"/>
            <w:tcMar>
              <w:top w:w="45" w:type="dxa"/>
              <w:left w:w="45" w:type="dxa"/>
              <w:bottom w:w="45" w:type="dxa"/>
              <w:right w:w="45" w:type="dxa"/>
            </w:tcMar>
            <w:hideMark/>
          </w:tcPr>
          <w:p w:rsidR="002B19C3" w:rsidRDefault="002B19C3">
            <w:pPr>
              <w:rPr>
                <w:rFonts w:ascii="inherit" w:hAnsi="inherit" w:cs="Arial"/>
                <w:color w:val="505050"/>
                <w:sz w:val="18"/>
                <w:szCs w:val="18"/>
              </w:rPr>
            </w:pPr>
            <w:r>
              <w:rPr>
                <w:rFonts w:ascii="inherit" w:hAnsi="inherit" w:cs="Arial"/>
                <w:color w:val="505050"/>
                <w:sz w:val="18"/>
                <w:szCs w:val="18"/>
              </w:rPr>
              <w:t>Sequential</w:t>
            </w:r>
          </w:p>
        </w:tc>
        <w:tc>
          <w:tcPr>
            <w:tcW w:w="850" w:type="pct"/>
            <w:tcBorders>
              <w:top w:val="single" w:sz="6" w:space="0" w:color="C0C0C0"/>
              <w:left w:val="single" w:sz="6" w:space="0" w:color="C0C0C0"/>
              <w:bottom w:val="single" w:sz="6" w:space="0" w:color="C0C0C0"/>
              <w:right w:val="single" w:sz="6" w:space="0" w:color="C0C0C0"/>
            </w:tcBorders>
            <w:shd w:val="clear" w:color="auto" w:fill="FFFFFF"/>
            <w:tcMar>
              <w:top w:w="45" w:type="dxa"/>
              <w:left w:w="45" w:type="dxa"/>
              <w:bottom w:w="45" w:type="dxa"/>
              <w:right w:w="45" w:type="dxa"/>
            </w:tcMar>
            <w:hideMark/>
          </w:tcPr>
          <w:p w:rsidR="002B19C3" w:rsidRDefault="002B19C3">
            <w:pPr>
              <w:jc w:val="center"/>
              <w:rPr>
                <w:rFonts w:ascii="inherit" w:hAnsi="inherit" w:cs="Arial"/>
                <w:color w:val="505050"/>
                <w:sz w:val="18"/>
                <w:szCs w:val="18"/>
              </w:rPr>
            </w:pPr>
            <w:r>
              <w:rPr>
                <w:rFonts w:ascii="inherit" w:hAnsi="inherit" w:cs="Arial"/>
                <w:color w:val="505050"/>
                <w:sz w:val="18"/>
                <w:szCs w:val="18"/>
              </w:rPr>
              <w:t>G</w:t>
            </w:r>
          </w:p>
        </w:tc>
      </w:tr>
      <w:tr w:rsidR="002B19C3" w:rsidTr="002B19C3">
        <w:trPr>
          <w:trHeight w:val="450"/>
        </w:trPr>
        <w:tc>
          <w:tcPr>
            <w:tcW w:w="2100" w:type="pct"/>
            <w:tcBorders>
              <w:top w:val="single" w:sz="6" w:space="0" w:color="C0C0C0"/>
              <w:left w:val="single" w:sz="6" w:space="0" w:color="C0C0C0"/>
              <w:bottom w:val="single" w:sz="6" w:space="0" w:color="C0C0C0"/>
              <w:right w:val="single" w:sz="6" w:space="0" w:color="C0C0C0"/>
            </w:tcBorders>
            <w:shd w:val="clear" w:color="auto" w:fill="F0F0F0"/>
            <w:tcMar>
              <w:top w:w="45" w:type="dxa"/>
              <w:left w:w="45" w:type="dxa"/>
              <w:bottom w:w="45" w:type="dxa"/>
              <w:right w:w="45" w:type="dxa"/>
            </w:tcMar>
            <w:hideMark/>
          </w:tcPr>
          <w:p w:rsidR="002B19C3" w:rsidRDefault="002B19C3">
            <w:pPr>
              <w:rPr>
                <w:rFonts w:ascii="inherit" w:hAnsi="inherit" w:cs="Arial"/>
                <w:color w:val="505050"/>
                <w:sz w:val="18"/>
                <w:szCs w:val="18"/>
              </w:rPr>
            </w:pPr>
            <w:proofErr w:type="spellStart"/>
            <w:r>
              <w:rPr>
                <w:rFonts w:ascii="inherit" w:hAnsi="inherit" w:cs="Arial"/>
                <w:color w:val="505050"/>
                <w:sz w:val="18"/>
                <w:szCs w:val="18"/>
              </w:rPr>
              <w:t>J.Core</w:t>
            </w:r>
            <w:proofErr w:type="spellEnd"/>
            <w:r>
              <w:rPr>
                <w:rFonts w:ascii="inherit" w:hAnsi="inherit" w:cs="Arial"/>
                <w:color w:val="505050"/>
                <w:sz w:val="18"/>
                <w:szCs w:val="18"/>
              </w:rPr>
              <w:t xml:space="preserve"> module training</w:t>
            </w:r>
          </w:p>
        </w:tc>
        <w:tc>
          <w:tcPr>
            <w:tcW w:w="650" w:type="pct"/>
            <w:tcBorders>
              <w:top w:val="single" w:sz="6" w:space="0" w:color="C0C0C0"/>
              <w:left w:val="single" w:sz="6" w:space="0" w:color="C0C0C0"/>
              <w:bottom w:val="single" w:sz="6" w:space="0" w:color="C0C0C0"/>
              <w:right w:val="single" w:sz="6" w:space="0" w:color="C0C0C0"/>
            </w:tcBorders>
            <w:shd w:val="clear" w:color="auto" w:fill="F0F0F0"/>
            <w:tcMar>
              <w:top w:w="45" w:type="dxa"/>
              <w:left w:w="45" w:type="dxa"/>
              <w:bottom w:w="45" w:type="dxa"/>
              <w:right w:w="45" w:type="dxa"/>
            </w:tcMar>
            <w:hideMark/>
          </w:tcPr>
          <w:p w:rsidR="002B19C3" w:rsidRDefault="002B19C3">
            <w:pPr>
              <w:rPr>
                <w:rFonts w:ascii="inherit" w:hAnsi="inherit" w:cs="Arial"/>
                <w:color w:val="505050"/>
                <w:sz w:val="18"/>
                <w:szCs w:val="18"/>
              </w:rPr>
            </w:pPr>
            <w:r>
              <w:rPr>
                <w:rFonts w:ascii="inherit" w:hAnsi="inherit" w:cs="Arial"/>
                <w:color w:val="505050"/>
                <w:sz w:val="18"/>
                <w:szCs w:val="18"/>
              </w:rPr>
              <w:t>Week 6</w:t>
            </w:r>
          </w:p>
        </w:tc>
        <w:tc>
          <w:tcPr>
            <w:tcW w:w="650" w:type="pct"/>
            <w:tcBorders>
              <w:top w:val="single" w:sz="6" w:space="0" w:color="C0C0C0"/>
              <w:left w:val="single" w:sz="6" w:space="0" w:color="C0C0C0"/>
              <w:bottom w:val="single" w:sz="6" w:space="0" w:color="C0C0C0"/>
              <w:right w:val="single" w:sz="6" w:space="0" w:color="C0C0C0"/>
            </w:tcBorders>
            <w:shd w:val="clear" w:color="auto" w:fill="F0F0F0"/>
            <w:tcMar>
              <w:top w:w="45" w:type="dxa"/>
              <w:left w:w="45" w:type="dxa"/>
              <w:bottom w:w="45" w:type="dxa"/>
              <w:right w:w="45" w:type="dxa"/>
            </w:tcMar>
            <w:hideMark/>
          </w:tcPr>
          <w:p w:rsidR="002B19C3" w:rsidRDefault="002B19C3">
            <w:pPr>
              <w:rPr>
                <w:rFonts w:ascii="inherit" w:hAnsi="inherit" w:cs="Arial"/>
                <w:color w:val="505050"/>
                <w:sz w:val="18"/>
                <w:szCs w:val="18"/>
              </w:rPr>
            </w:pPr>
            <w:r>
              <w:rPr>
                <w:rFonts w:ascii="inherit" w:hAnsi="inherit" w:cs="Arial"/>
                <w:color w:val="505050"/>
                <w:sz w:val="18"/>
                <w:szCs w:val="18"/>
              </w:rPr>
              <w:t>1 day</w:t>
            </w:r>
          </w:p>
        </w:tc>
        <w:tc>
          <w:tcPr>
            <w:tcW w:w="750" w:type="pct"/>
            <w:tcBorders>
              <w:top w:val="single" w:sz="6" w:space="0" w:color="C0C0C0"/>
              <w:left w:val="single" w:sz="6" w:space="0" w:color="C0C0C0"/>
              <w:bottom w:val="single" w:sz="6" w:space="0" w:color="C0C0C0"/>
              <w:right w:val="single" w:sz="6" w:space="0" w:color="C0C0C0"/>
            </w:tcBorders>
            <w:shd w:val="clear" w:color="auto" w:fill="F0F0F0"/>
            <w:tcMar>
              <w:top w:w="45" w:type="dxa"/>
              <w:left w:w="45" w:type="dxa"/>
              <w:bottom w:w="45" w:type="dxa"/>
              <w:right w:w="45" w:type="dxa"/>
            </w:tcMar>
            <w:hideMark/>
          </w:tcPr>
          <w:p w:rsidR="002B19C3" w:rsidRDefault="002B19C3">
            <w:pPr>
              <w:rPr>
                <w:rFonts w:ascii="inherit" w:hAnsi="inherit" w:cs="Arial"/>
                <w:color w:val="505050"/>
                <w:sz w:val="18"/>
                <w:szCs w:val="18"/>
              </w:rPr>
            </w:pPr>
            <w:r>
              <w:rPr>
                <w:rFonts w:ascii="inherit" w:hAnsi="inherit" w:cs="Arial"/>
                <w:color w:val="505050"/>
                <w:sz w:val="18"/>
                <w:szCs w:val="18"/>
              </w:rPr>
              <w:t>Parallel</w:t>
            </w:r>
          </w:p>
        </w:tc>
        <w:tc>
          <w:tcPr>
            <w:tcW w:w="850" w:type="pct"/>
            <w:tcBorders>
              <w:top w:val="single" w:sz="6" w:space="0" w:color="C0C0C0"/>
              <w:left w:val="single" w:sz="6" w:space="0" w:color="C0C0C0"/>
              <w:bottom w:val="single" w:sz="6" w:space="0" w:color="C0C0C0"/>
              <w:right w:val="single" w:sz="6" w:space="0" w:color="C0C0C0"/>
            </w:tcBorders>
            <w:shd w:val="clear" w:color="auto" w:fill="F0F0F0"/>
            <w:tcMar>
              <w:top w:w="45" w:type="dxa"/>
              <w:left w:w="45" w:type="dxa"/>
              <w:bottom w:w="45" w:type="dxa"/>
              <w:right w:w="45" w:type="dxa"/>
            </w:tcMar>
            <w:hideMark/>
          </w:tcPr>
          <w:p w:rsidR="002B19C3" w:rsidRDefault="002B19C3">
            <w:pPr>
              <w:jc w:val="center"/>
              <w:rPr>
                <w:rFonts w:ascii="inherit" w:hAnsi="inherit" w:cs="Arial"/>
                <w:color w:val="505050"/>
                <w:sz w:val="18"/>
                <w:szCs w:val="18"/>
              </w:rPr>
            </w:pPr>
            <w:r>
              <w:rPr>
                <w:rFonts w:ascii="inherit" w:hAnsi="inherit" w:cs="Arial"/>
                <w:color w:val="505050"/>
                <w:sz w:val="18"/>
                <w:szCs w:val="18"/>
              </w:rPr>
              <w:t>C,H</w:t>
            </w:r>
          </w:p>
        </w:tc>
      </w:tr>
      <w:tr w:rsidR="002B19C3" w:rsidTr="002B19C3">
        <w:trPr>
          <w:trHeight w:val="450"/>
        </w:trPr>
        <w:tc>
          <w:tcPr>
            <w:tcW w:w="2100" w:type="pct"/>
            <w:tcBorders>
              <w:top w:val="single" w:sz="6" w:space="0" w:color="C0C0C0"/>
              <w:left w:val="single" w:sz="6" w:space="0" w:color="C0C0C0"/>
              <w:bottom w:val="single" w:sz="6" w:space="0" w:color="C0C0C0"/>
              <w:right w:val="single" w:sz="6" w:space="0" w:color="C0C0C0"/>
            </w:tcBorders>
            <w:shd w:val="clear" w:color="auto" w:fill="FFFFFF"/>
            <w:tcMar>
              <w:top w:w="45" w:type="dxa"/>
              <w:left w:w="45" w:type="dxa"/>
              <w:bottom w:w="45" w:type="dxa"/>
              <w:right w:w="45" w:type="dxa"/>
            </w:tcMar>
            <w:hideMark/>
          </w:tcPr>
          <w:p w:rsidR="002B19C3" w:rsidRDefault="002B19C3">
            <w:pPr>
              <w:rPr>
                <w:rFonts w:ascii="inherit" w:hAnsi="inherit" w:cs="Arial"/>
                <w:color w:val="505050"/>
                <w:sz w:val="18"/>
                <w:szCs w:val="18"/>
              </w:rPr>
            </w:pPr>
            <w:r>
              <w:rPr>
                <w:rFonts w:ascii="inherit" w:hAnsi="inherit" w:cs="Arial"/>
                <w:color w:val="505050"/>
                <w:sz w:val="18"/>
                <w:szCs w:val="18"/>
              </w:rPr>
              <w:t>K. Development and QA of accounting reporting</w:t>
            </w:r>
          </w:p>
        </w:tc>
        <w:tc>
          <w:tcPr>
            <w:tcW w:w="650" w:type="pct"/>
            <w:tcBorders>
              <w:top w:val="single" w:sz="6" w:space="0" w:color="C0C0C0"/>
              <w:left w:val="single" w:sz="6" w:space="0" w:color="C0C0C0"/>
              <w:bottom w:val="single" w:sz="6" w:space="0" w:color="C0C0C0"/>
              <w:right w:val="single" w:sz="6" w:space="0" w:color="C0C0C0"/>
            </w:tcBorders>
            <w:shd w:val="clear" w:color="auto" w:fill="FFFFFF"/>
            <w:tcMar>
              <w:top w:w="45" w:type="dxa"/>
              <w:left w:w="45" w:type="dxa"/>
              <w:bottom w:w="45" w:type="dxa"/>
              <w:right w:w="45" w:type="dxa"/>
            </w:tcMar>
            <w:hideMark/>
          </w:tcPr>
          <w:p w:rsidR="002B19C3" w:rsidRDefault="002B19C3">
            <w:pPr>
              <w:rPr>
                <w:rFonts w:ascii="inherit" w:hAnsi="inherit" w:cs="Arial"/>
                <w:color w:val="505050"/>
                <w:sz w:val="18"/>
                <w:szCs w:val="18"/>
              </w:rPr>
            </w:pPr>
            <w:r>
              <w:rPr>
                <w:rFonts w:ascii="inherit" w:hAnsi="inherit" w:cs="Arial"/>
                <w:color w:val="505050"/>
                <w:sz w:val="18"/>
                <w:szCs w:val="18"/>
              </w:rPr>
              <w:t>Week 5</w:t>
            </w:r>
          </w:p>
        </w:tc>
        <w:tc>
          <w:tcPr>
            <w:tcW w:w="650" w:type="pct"/>
            <w:tcBorders>
              <w:top w:val="single" w:sz="6" w:space="0" w:color="C0C0C0"/>
              <w:left w:val="single" w:sz="6" w:space="0" w:color="C0C0C0"/>
              <w:bottom w:val="single" w:sz="6" w:space="0" w:color="C0C0C0"/>
              <w:right w:val="single" w:sz="6" w:space="0" w:color="C0C0C0"/>
            </w:tcBorders>
            <w:shd w:val="clear" w:color="auto" w:fill="FFFFFF"/>
            <w:tcMar>
              <w:top w:w="45" w:type="dxa"/>
              <w:left w:w="45" w:type="dxa"/>
              <w:bottom w:w="45" w:type="dxa"/>
              <w:right w:w="45" w:type="dxa"/>
            </w:tcMar>
            <w:hideMark/>
          </w:tcPr>
          <w:p w:rsidR="002B19C3" w:rsidRDefault="002B19C3">
            <w:pPr>
              <w:rPr>
                <w:rFonts w:ascii="inherit" w:hAnsi="inherit" w:cs="Arial"/>
                <w:color w:val="505050"/>
                <w:sz w:val="18"/>
                <w:szCs w:val="18"/>
              </w:rPr>
            </w:pPr>
            <w:r>
              <w:rPr>
                <w:rFonts w:ascii="inherit" w:hAnsi="inherit" w:cs="Arial"/>
                <w:color w:val="505050"/>
                <w:sz w:val="18"/>
                <w:szCs w:val="18"/>
              </w:rPr>
              <w:t>1 week</w:t>
            </w:r>
          </w:p>
        </w:tc>
        <w:tc>
          <w:tcPr>
            <w:tcW w:w="750" w:type="pct"/>
            <w:tcBorders>
              <w:top w:val="single" w:sz="6" w:space="0" w:color="C0C0C0"/>
              <w:left w:val="single" w:sz="6" w:space="0" w:color="C0C0C0"/>
              <w:bottom w:val="single" w:sz="6" w:space="0" w:color="C0C0C0"/>
              <w:right w:val="single" w:sz="6" w:space="0" w:color="C0C0C0"/>
            </w:tcBorders>
            <w:shd w:val="clear" w:color="auto" w:fill="FFFFFF"/>
            <w:tcMar>
              <w:top w:w="45" w:type="dxa"/>
              <w:left w:w="45" w:type="dxa"/>
              <w:bottom w:w="45" w:type="dxa"/>
              <w:right w:w="45" w:type="dxa"/>
            </w:tcMar>
            <w:hideMark/>
          </w:tcPr>
          <w:p w:rsidR="002B19C3" w:rsidRDefault="002B19C3">
            <w:pPr>
              <w:rPr>
                <w:rFonts w:ascii="inherit" w:hAnsi="inherit" w:cs="Arial"/>
                <w:color w:val="505050"/>
                <w:sz w:val="18"/>
                <w:szCs w:val="18"/>
              </w:rPr>
            </w:pPr>
            <w:r>
              <w:rPr>
                <w:rFonts w:ascii="inherit" w:hAnsi="inherit" w:cs="Arial"/>
                <w:color w:val="505050"/>
                <w:sz w:val="18"/>
                <w:szCs w:val="18"/>
              </w:rPr>
              <w:t>Parallel</w:t>
            </w:r>
          </w:p>
        </w:tc>
        <w:tc>
          <w:tcPr>
            <w:tcW w:w="850" w:type="pct"/>
            <w:tcBorders>
              <w:top w:val="single" w:sz="6" w:space="0" w:color="C0C0C0"/>
              <w:left w:val="single" w:sz="6" w:space="0" w:color="C0C0C0"/>
              <w:bottom w:val="single" w:sz="6" w:space="0" w:color="C0C0C0"/>
              <w:right w:val="single" w:sz="6" w:space="0" w:color="C0C0C0"/>
            </w:tcBorders>
            <w:shd w:val="clear" w:color="auto" w:fill="FFFFFF"/>
            <w:tcMar>
              <w:top w:w="45" w:type="dxa"/>
              <w:left w:w="45" w:type="dxa"/>
              <w:bottom w:w="45" w:type="dxa"/>
              <w:right w:w="45" w:type="dxa"/>
            </w:tcMar>
            <w:hideMark/>
          </w:tcPr>
          <w:p w:rsidR="002B19C3" w:rsidRDefault="002B19C3">
            <w:pPr>
              <w:jc w:val="center"/>
              <w:rPr>
                <w:rFonts w:ascii="inherit" w:hAnsi="inherit" w:cs="Arial"/>
                <w:color w:val="505050"/>
                <w:sz w:val="18"/>
                <w:szCs w:val="18"/>
              </w:rPr>
            </w:pPr>
            <w:r>
              <w:rPr>
                <w:rFonts w:ascii="inherit" w:hAnsi="inherit" w:cs="Arial"/>
                <w:color w:val="505050"/>
                <w:sz w:val="18"/>
                <w:szCs w:val="18"/>
              </w:rPr>
              <w:t>E</w:t>
            </w:r>
          </w:p>
        </w:tc>
      </w:tr>
      <w:tr w:rsidR="002B19C3" w:rsidTr="002B19C3">
        <w:trPr>
          <w:trHeight w:val="450"/>
        </w:trPr>
        <w:tc>
          <w:tcPr>
            <w:tcW w:w="2100" w:type="pct"/>
            <w:tcBorders>
              <w:top w:val="single" w:sz="6" w:space="0" w:color="C0C0C0"/>
              <w:left w:val="single" w:sz="6" w:space="0" w:color="C0C0C0"/>
              <w:bottom w:val="single" w:sz="6" w:space="0" w:color="C0C0C0"/>
              <w:right w:val="single" w:sz="6" w:space="0" w:color="C0C0C0"/>
            </w:tcBorders>
            <w:shd w:val="clear" w:color="auto" w:fill="F0F0F0"/>
            <w:tcMar>
              <w:top w:w="45" w:type="dxa"/>
              <w:left w:w="45" w:type="dxa"/>
              <w:bottom w:w="45" w:type="dxa"/>
              <w:right w:w="45" w:type="dxa"/>
            </w:tcMar>
            <w:hideMark/>
          </w:tcPr>
          <w:p w:rsidR="002B19C3" w:rsidRDefault="002B19C3">
            <w:pPr>
              <w:rPr>
                <w:rFonts w:ascii="inherit" w:hAnsi="inherit" w:cs="Arial"/>
                <w:color w:val="505050"/>
                <w:sz w:val="18"/>
                <w:szCs w:val="18"/>
              </w:rPr>
            </w:pPr>
            <w:r>
              <w:rPr>
                <w:rFonts w:ascii="inherit" w:hAnsi="inherit" w:cs="Arial"/>
                <w:color w:val="505050"/>
                <w:sz w:val="18"/>
                <w:szCs w:val="18"/>
              </w:rPr>
              <w:t>L. Development and QA of management reporting</w:t>
            </w:r>
          </w:p>
        </w:tc>
        <w:tc>
          <w:tcPr>
            <w:tcW w:w="650" w:type="pct"/>
            <w:tcBorders>
              <w:top w:val="single" w:sz="6" w:space="0" w:color="C0C0C0"/>
              <w:left w:val="single" w:sz="6" w:space="0" w:color="C0C0C0"/>
              <w:bottom w:val="single" w:sz="6" w:space="0" w:color="C0C0C0"/>
              <w:right w:val="single" w:sz="6" w:space="0" w:color="C0C0C0"/>
            </w:tcBorders>
            <w:shd w:val="clear" w:color="auto" w:fill="F0F0F0"/>
            <w:tcMar>
              <w:top w:w="45" w:type="dxa"/>
              <w:left w:w="45" w:type="dxa"/>
              <w:bottom w:w="45" w:type="dxa"/>
              <w:right w:w="45" w:type="dxa"/>
            </w:tcMar>
            <w:hideMark/>
          </w:tcPr>
          <w:p w:rsidR="002B19C3" w:rsidRDefault="002B19C3">
            <w:pPr>
              <w:rPr>
                <w:rFonts w:ascii="inherit" w:hAnsi="inherit" w:cs="Arial"/>
                <w:color w:val="505050"/>
                <w:sz w:val="18"/>
                <w:szCs w:val="18"/>
              </w:rPr>
            </w:pPr>
            <w:r>
              <w:rPr>
                <w:rFonts w:ascii="inherit" w:hAnsi="inherit" w:cs="Arial"/>
                <w:color w:val="505050"/>
                <w:sz w:val="18"/>
                <w:szCs w:val="18"/>
              </w:rPr>
              <w:t>Week 5</w:t>
            </w:r>
          </w:p>
        </w:tc>
        <w:tc>
          <w:tcPr>
            <w:tcW w:w="650" w:type="pct"/>
            <w:tcBorders>
              <w:top w:val="single" w:sz="6" w:space="0" w:color="C0C0C0"/>
              <w:left w:val="single" w:sz="6" w:space="0" w:color="C0C0C0"/>
              <w:bottom w:val="single" w:sz="6" w:space="0" w:color="C0C0C0"/>
              <w:right w:val="single" w:sz="6" w:space="0" w:color="C0C0C0"/>
            </w:tcBorders>
            <w:shd w:val="clear" w:color="auto" w:fill="F0F0F0"/>
            <w:tcMar>
              <w:top w:w="45" w:type="dxa"/>
              <w:left w:w="45" w:type="dxa"/>
              <w:bottom w:w="45" w:type="dxa"/>
              <w:right w:w="45" w:type="dxa"/>
            </w:tcMar>
            <w:hideMark/>
          </w:tcPr>
          <w:p w:rsidR="002B19C3" w:rsidRDefault="002B19C3">
            <w:pPr>
              <w:rPr>
                <w:rFonts w:ascii="inherit" w:hAnsi="inherit" w:cs="Arial"/>
                <w:color w:val="505050"/>
                <w:sz w:val="18"/>
                <w:szCs w:val="18"/>
              </w:rPr>
            </w:pPr>
            <w:r>
              <w:rPr>
                <w:rFonts w:ascii="inherit" w:hAnsi="inherit" w:cs="Arial"/>
                <w:color w:val="505050"/>
                <w:sz w:val="18"/>
                <w:szCs w:val="18"/>
              </w:rPr>
              <w:t>1 week</w:t>
            </w:r>
          </w:p>
        </w:tc>
        <w:tc>
          <w:tcPr>
            <w:tcW w:w="750" w:type="pct"/>
            <w:tcBorders>
              <w:top w:val="single" w:sz="6" w:space="0" w:color="C0C0C0"/>
              <w:left w:val="single" w:sz="6" w:space="0" w:color="C0C0C0"/>
              <w:bottom w:val="single" w:sz="6" w:space="0" w:color="C0C0C0"/>
              <w:right w:val="single" w:sz="6" w:space="0" w:color="C0C0C0"/>
            </w:tcBorders>
            <w:shd w:val="clear" w:color="auto" w:fill="F0F0F0"/>
            <w:tcMar>
              <w:top w:w="45" w:type="dxa"/>
              <w:left w:w="45" w:type="dxa"/>
              <w:bottom w:w="45" w:type="dxa"/>
              <w:right w:w="45" w:type="dxa"/>
            </w:tcMar>
            <w:hideMark/>
          </w:tcPr>
          <w:p w:rsidR="002B19C3" w:rsidRDefault="002B19C3">
            <w:pPr>
              <w:rPr>
                <w:rFonts w:ascii="inherit" w:hAnsi="inherit" w:cs="Arial"/>
                <w:color w:val="505050"/>
                <w:sz w:val="18"/>
                <w:szCs w:val="18"/>
              </w:rPr>
            </w:pPr>
            <w:r>
              <w:rPr>
                <w:rFonts w:ascii="inherit" w:hAnsi="inherit" w:cs="Arial"/>
                <w:color w:val="505050"/>
                <w:sz w:val="18"/>
                <w:szCs w:val="18"/>
              </w:rPr>
              <w:t>Parallel</w:t>
            </w:r>
          </w:p>
        </w:tc>
        <w:tc>
          <w:tcPr>
            <w:tcW w:w="850" w:type="pct"/>
            <w:tcBorders>
              <w:top w:val="single" w:sz="6" w:space="0" w:color="C0C0C0"/>
              <w:left w:val="single" w:sz="6" w:space="0" w:color="C0C0C0"/>
              <w:bottom w:val="single" w:sz="6" w:space="0" w:color="C0C0C0"/>
              <w:right w:val="single" w:sz="6" w:space="0" w:color="C0C0C0"/>
            </w:tcBorders>
            <w:shd w:val="clear" w:color="auto" w:fill="F0F0F0"/>
            <w:tcMar>
              <w:top w:w="45" w:type="dxa"/>
              <w:left w:w="45" w:type="dxa"/>
              <w:bottom w:w="45" w:type="dxa"/>
              <w:right w:w="45" w:type="dxa"/>
            </w:tcMar>
            <w:hideMark/>
          </w:tcPr>
          <w:p w:rsidR="002B19C3" w:rsidRDefault="002B19C3">
            <w:pPr>
              <w:jc w:val="center"/>
              <w:rPr>
                <w:rFonts w:ascii="inherit" w:hAnsi="inherit" w:cs="Arial"/>
                <w:color w:val="505050"/>
                <w:sz w:val="18"/>
                <w:szCs w:val="18"/>
              </w:rPr>
            </w:pPr>
            <w:r>
              <w:rPr>
                <w:rFonts w:ascii="inherit" w:hAnsi="inherit" w:cs="Arial"/>
                <w:color w:val="505050"/>
                <w:sz w:val="18"/>
                <w:szCs w:val="18"/>
              </w:rPr>
              <w:t>E</w:t>
            </w:r>
          </w:p>
        </w:tc>
      </w:tr>
      <w:tr w:rsidR="002B19C3" w:rsidTr="002B19C3">
        <w:trPr>
          <w:trHeight w:val="450"/>
        </w:trPr>
        <w:tc>
          <w:tcPr>
            <w:tcW w:w="2100" w:type="pct"/>
            <w:tcBorders>
              <w:top w:val="single" w:sz="6" w:space="0" w:color="C0C0C0"/>
              <w:left w:val="single" w:sz="6" w:space="0" w:color="C0C0C0"/>
              <w:bottom w:val="single" w:sz="6" w:space="0" w:color="C0C0C0"/>
              <w:right w:val="single" w:sz="6" w:space="0" w:color="C0C0C0"/>
            </w:tcBorders>
            <w:shd w:val="clear" w:color="auto" w:fill="FFFFFF"/>
            <w:tcMar>
              <w:top w:w="45" w:type="dxa"/>
              <w:left w:w="45" w:type="dxa"/>
              <w:bottom w:w="45" w:type="dxa"/>
              <w:right w:w="45" w:type="dxa"/>
            </w:tcMar>
            <w:hideMark/>
          </w:tcPr>
          <w:p w:rsidR="002B19C3" w:rsidRDefault="002B19C3">
            <w:pPr>
              <w:rPr>
                <w:rFonts w:ascii="inherit" w:hAnsi="inherit" w:cs="Arial"/>
                <w:color w:val="505050"/>
                <w:sz w:val="18"/>
                <w:szCs w:val="18"/>
              </w:rPr>
            </w:pPr>
            <w:r>
              <w:rPr>
                <w:rFonts w:ascii="inherit" w:hAnsi="inherit" w:cs="Arial"/>
                <w:color w:val="505050"/>
                <w:sz w:val="18"/>
                <w:szCs w:val="18"/>
              </w:rPr>
              <w:t>M. Development of Management Information System</w:t>
            </w:r>
          </w:p>
        </w:tc>
        <w:tc>
          <w:tcPr>
            <w:tcW w:w="650" w:type="pct"/>
            <w:tcBorders>
              <w:top w:val="single" w:sz="6" w:space="0" w:color="C0C0C0"/>
              <w:left w:val="single" w:sz="6" w:space="0" w:color="C0C0C0"/>
              <w:bottom w:val="single" w:sz="6" w:space="0" w:color="C0C0C0"/>
              <w:right w:val="single" w:sz="6" w:space="0" w:color="C0C0C0"/>
            </w:tcBorders>
            <w:shd w:val="clear" w:color="auto" w:fill="FFFFFF"/>
            <w:tcMar>
              <w:top w:w="45" w:type="dxa"/>
              <w:left w:w="45" w:type="dxa"/>
              <w:bottom w:w="45" w:type="dxa"/>
              <w:right w:w="45" w:type="dxa"/>
            </w:tcMar>
            <w:hideMark/>
          </w:tcPr>
          <w:p w:rsidR="002B19C3" w:rsidRDefault="002B19C3">
            <w:pPr>
              <w:rPr>
                <w:rFonts w:ascii="inherit" w:hAnsi="inherit" w:cs="Arial"/>
                <w:color w:val="505050"/>
                <w:sz w:val="18"/>
                <w:szCs w:val="18"/>
              </w:rPr>
            </w:pPr>
            <w:r>
              <w:rPr>
                <w:rFonts w:ascii="inherit" w:hAnsi="inherit" w:cs="Arial"/>
                <w:color w:val="505050"/>
                <w:sz w:val="18"/>
                <w:szCs w:val="18"/>
              </w:rPr>
              <w:t>Week 6</w:t>
            </w:r>
          </w:p>
        </w:tc>
        <w:tc>
          <w:tcPr>
            <w:tcW w:w="650" w:type="pct"/>
            <w:tcBorders>
              <w:top w:val="single" w:sz="6" w:space="0" w:color="C0C0C0"/>
              <w:left w:val="single" w:sz="6" w:space="0" w:color="C0C0C0"/>
              <w:bottom w:val="single" w:sz="6" w:space="0" w:color="C0C0C0"/>
              <w:right w:val="single" w:sz="6" w:space="0" w:color="C0C0C0"/>
            </w:tcBorders>
            <w:shd w:val="clear" w:color="auto" w:fill="FFFFFF"/>
            <w:tcMar>
              <w:top w:w="45" w:type="dxa"/>
              <w:left w:w="45" w:type="dxa"/>
              <w:bottom w:w="45" w:type="dxa"/>
              <w:right w:w="45" w:type="dxa"/>
            </w:tcMar>
            <w:hideMark/>
          </w:tcPr>
          <w:p w:rsidR="002B19C3" w:rsidRDefault="002B19C3">
            <w:pPr>
              <w:rPr>
                <w:rFonts w:ascii="inherit" w:hAnsi="inherit" w:cs="Arial"/>
                <w:color w:val="505050"/>
                <w:sz w:val="18"/>
                <w:szCs w:val="18"/>
              </w:rPr>
            </w:pPr>
            <w:r>
              <w:rPr>
                <w:rFonts w:ascii="inherit" w:hAnsi="inherit" w:cs="Arial"/>
                <w:color w:val="505050"/>
                <w:sz w:val="18"/>
                <w:szCs w:val="18"/>
              </w:rPr>
              <w:t>1 week</w:t>
            </w:r>
          </w:p>
        </w:tc>
        <w:tc>
          <w:tcPr>
            <w:tcW w:w="750" w:type="pct"/>
            <w:tcBorders>
              <w:top w:val="single" w:sz="6" w:space="0" w:color="C0C0C0"/>
              <w:left w:val="single" w:sz="6" w:space="0" w:color="C0C0C0"/>
              <w:bottom w:val="single" w:sz="6" w:space="0" w:color="C0C0C0"/>
              <w:right w:val="single" w:sz="6" w:space="0" w:color="C0C0C0"/>
            </w:tcBorders>
            <w:shd w:val="clear" w:color="auto" w:fill="FFFFFF"/>
            <w:tcMar>
              <w:top w:w="45" w:type="dxa"/>
              <w:left w:w="45" w:type="dxa"/>
              <w:bottom w:w="45" w:type="dxa"/>
              <w:right w:w="45" w:type="dxa"/>
            </w:tcMar>
            <w:hideMark/>
          </w:tcPr>
          <w:p w:rsidR="002B19C3" w:rsidRDefault="002B19C3">
            <w:pPr>
              <w:rPr>
                <w:rFonts w:ascii="inherit" w:hAnsi="inherit" w:cs="Arial"/>
                <w:color w:val="505050"/>
                <w:sz w:val="18"/>
                <w:szCs w:val="18"/>
              </w:rPr>
            </w:pPr>
            <w:r>
              <w:rPr>
                <w:rFonts w:ascii="inherit" w:hAnsi="inherit" w:cs="Arial"/>
                <w:color w:val="505050"/>
                <w:sz w:val="18"/>
                <w:szCs w:val="18"/>
              </w:rPr>
              <w:t>Sequential</w:t>
            </w:r>
          </w:p>
        </w:tc>
        <w:tc>
          <w:tcPr>
            <w:tcW w:w="850" w:type="pct"/>
            <w:tcBorders>
              <w:top w:val="single" w:sz="6" w:space="0" w:color="C0C0C0"/>
              <w:left w:val="single" w:sz="6" w:space="0" w:color="C0C0C0"/>
              <w:bottom w:val="single" w:sz="6" w:space="0" w:color="C0C0C0"/>
              <w:right w:val="single" w:sz="6" w:space="0" w:color="C0C0C0"/>
            </w:tcBorders>
            <w:shd w:val="clear" w:color="auto" w:fill="FFFFFF"/>
            <w:tcMar>
              <w:top w:w="45" w:type="dxa"/>
              <w:left w:w="45" w:type="dxa"/>
              <w:bottom w:w="45" w:type="dxa"/>
              <w:right w:w="45" w:type="dxa"/>
            </w:tcMar>
            <w:hideMark/>
          </w:tcPr>
          <w:p w:rsidR="002B19C3" w:rsidRDefault="002B19C3">
            <w:pPr>
              <w:jc w:val="center"/>
              <w:rPr>
                <w:rFonts w:ascii="inherit" w:hAnsi="inherit" w:cs="Arial"/>
                <w:color w:val="505050"/>
                <w:sz w:val="18"/>
                <w:szCs w:val="18"/>
              </w:rPr>
            </w:pPr>
            <w:r>
              <w:rPr>
                <w:rFonts w:ascii="inherit" w:hAnsi="inherit" w:cs="Arial"/>
                <w:color w:val="505050"/>
                <w:sz w:val="18"/>
                <w:szCs w:val="18"/>
              </w:rPr>
              <w:t>L</w:t>
            </w:r>
          </w:p>
        </w:tc>
      </w:tr>
      <w:tr w:rsidR="002B19C3" w:rsidTr="002B19C3">
        <w:trPr>
          <w:trHeight w:val="450"/>
        </w:trPr>
        <w:tc>
          <w:tcPr>
            <w:tcW w:w="2100" w:type="pct"/>
            <w:tcBorders>
              <w:top w:val="single" w:sz="6" w:space="0" w:color="C0C0C0"/>
              <w:left w:val="single" w:sz="6" w:space="0" w:color="C0C0C0"/>
              <w:bottom w:val="single" w:sz="6" w:space="0" w:color="C0C0C0"/>
              <w:right w:val="single" w:sz="6" w:space="0" w:color="C0C0C0"/>
            </w:tcBorders>
            <w:shd w:val="clear" w:color="auto" w:fill="F0F0F0"/>
            <w:tcMar>
              <w:top w:w="45" w:type="dxa"/>
              <w:left w:w="45" w:type="dxa"/>
              <w:bottom w:w="45" w:type="dxa"/>
              <w:right w:w="45" w:type="dxa"/>
            </w:tcMar>
            <w:hideMark/>
          </w:tcPr>
          <w:p w:rsidR="002B19C3" w:rsidRDefault="002B19C3">
            <w:pPr>
              <w:rPr>
                <w:rFonts w:ascii="inherit" w:hAnsi="inherit" w:cs="Arial"/>
                <w:color w:val="505050"/>
                <w:sz w:val="18"/>
                <w:szCs w:val="18"/>
              </w:rPr>
            </w:pPr>
            <w:r>
              <w:rPr>
                <w:rFonts w:ascii="inherit" w:hAnsi="inherit" w:cs="Arial"/>
                <w:color w:val="505050"/>
                <w:sz w:val="18"/>
                <w:szCs w:val="18"/>
              </w:rPr>
              <w:t>N. Detailed training</w:t>
            </w:r>
          </w:p>
        </w:tc>
        <w:tc>
          <w:tcPr>
            <w:tcW w:w="650" w:type="pct"/>
            <w:tcBorders>
              <w:top w:val="single" w:sz="6" w:space="0" w:color="C0C0C0"/>
              <w:left w:val="single" w:sz="6" w:space="0" w:color="C0C0C0"/>
              <w:bottom w:val="single" w:sz="6" w:space="0" w:color="C0C0C0"/>
              <w:right w:val="single" w:sz="6" w:space="0" w:color="C0C0C0"/>
            </w:tcBorders>
            <w:shd w:val="clear" w:color="auto" w:fill="F0F0F0"/>
            <w:tcMar>
              <w:top w:w="45" w:type="dxa"/>
              <w:left w:w="45" w:type="dxa"/>
              <w:bottom w:w="45" w:type="dxa"/>
              <w:right w:w="45" w:type="dxa"/>
            </w:tcMar>
            <w:hideMark/>
          </w:tcPr>
          <w:p w:rsidR="002B19C3" w:rsidRDefault="002B19C3">
            <w:pPr>
              <w:rPr>
                <w:rFonts w:ascii="inherit" w:hAnsi="inherit" w:cs="Arial"/>
                <w:color w:val="505050"/>
                <w:sz w:val="18"/>
                <w:szCs w:val="18"/>
              </w:rPr>
            </w:pPr>
            <w:r>
              <w:rPr>
                <w:rFonts w:ascii="inherit" w:hAnsi="inherit" w:cs="Arial"/>
                <w:color w:val="505050"/>
                <w:sz w:val="18"/>
                <w:szCs w:val="18"/>
              </w:rPr>
              <w:t>Week 9</w:t>
            </w:r>
          </w:p>
        </w:tc>
        <w:tc>
          <w:tcPr>
            <w:tcW w:w="650" w:type="pct"/>
            <w:tcBorders>
              <w:top w:val="single" w:sz="6" w:space="0" w:color="C0C0C0"/>
              <w:left w:val="single" w:sz="6" w:space="0" w:color="C0C0C0"/>
              <w:bottom w:val="single" w:sz="6" w:space="0" w:color="C0C0C0"/>
              <w:right w:val="single" w:sz="6" w:space="0" w:color="C0C0C0"/>
            </w:tcBorders>
            <w:shd w:val="clear" w:color="auto" w:fill="F0F0F0"/>
            <w:tcMar>
              <w:top w:w="45" w:type="dxa"/>
              <w:left w:w="45" w:type="dxa"/>
              <w:bottom w:w="45" w:type="dxa"/>
              <w:right w:w="45" w:type="dxa"/>
            </w:tcMar>
            <w:hideMark/>
          </w:tcPr>
          <w:p w:rsidR="002B19C3" w:rsidRDefault="002B19C3">
            <w:pPr>
              <w:rPr>
                <w:rFonts w:ascii="inherit" w:hAnsi="inherit" w:cs="Arial"/>
                <w:color w:val="505050"/>
                <w:sz w:val="18"/>
                <w:szCs w:val="18"/>
              </w:rPr>
            </w:pPr>
            <w:r>
              <w:rPr>
                <w:rFonts w:ascii="inherit" w:hAnsi="inherit" w:cs="Arial"/>
                <w:color w:val="505050"/>
                <w:sz w:val="18"/>
                <w:szCs w:val="18"/>
              </w:rPr>
              <w:t>1 week</w:t>
            </w:r>
          </w:p>
        </w:tc>
        <w:tc>
          <w:tcPr>
            <w:tcW w:w="750" w:type="pct"/>
            <w:tcBorders>
              <w:top w:val="single" w:sz="6" w:space="0" w:color="C0C0C0"/>
              <w:left w:val="single" w:sz="6" w:space="0" w:color="C0C0C0"/>
              <w:bottom w:val="single" w:sz="6" w:space="0" w:color="C0C0C0"/>
              <w:right w:val="single" w:sz="6" w:space="0" w:color="C0C0C0"/>
            </w:tcBorders>
            <w:shd w:val="clear" w:color="auto" w:fill="F0F0F0"/>
            <w:tcMar>
              <w:top w:w="45" w:type="dxa"/>
              <w:left w:w="45" w:type="dxa"/>
              <w:bottom w:w="45" w:type="dxa"/>
              <w:right w:w="45" w:type="dxa"/>
            </w:tcMar>
            <w:hideMark/>
          </w:tcPr>
          <w:p w:rsidR="002B19C3" w:rsidRDefault="002B19C3">
            <w:pPr>
              <w:rPr>
                <w:rFonts w:ascii="inherit" w:hAnsi="inherit" w:cs="Arial"/>
                <w:color w:val="505050"/>
                <w:sz w:val="18"/>
                <w:szCs w:val="18"/>
              </w:rPr>
            </w:pPr>
            <w:r>
              <w:rPr>
                <w:rFonts w:ascii="inherit" w:hAnsi="inherit" w:cs="Arial"/>
                <w:color w:val="505050"/>
                <w:sz w:val="18"/>
                <w:szCs w:val="18"/>
              </w:rPr>
              <w:t>Sequential</w:t>
            </w:r>
          </w:p>
        </w:tc>
        <w:tc>
          <w:tcPr>
            <w:tcW w:w="850" w:type="pct"/>
            <w:tcBorders>
              <w:top w:val="single" w:sz="6" w:space="0" w:color="C0C0C0"/>
              <w:left w:val="single" w:sz="6" w:space="0" w:color="C0C0C0"/>
              <w:bottom w:val="single" w:sz="6" w:space="0" w:color="C0C0C0"/>
              <w:right w:val="single" w:sz="6" w:space="0" w:color="C0C0C0"/>
            </w:tcBorders>
            <w:shd w:val="clear" w:color="auto" w:fill="F0F0F0"/>
            <w:tcMar>
              <w:top w:w="45" w:type="dxa"/>
              <w:left w:w="45" w:type="dxa"/>
              <w:bottom w:w="45" w:type="dxa"/>
              <w:right w:w="45" w:type="dxa"/>
            </w:tcMar>
            <w:hideMark/>
          </w:tcPr>
          <w:p w:rsidR="002B19C3" w:rsidRDefault="002B19C3">
            <w:pPr>
              <w:jc w:val="center"/>
              <w:rPr>
                <w:rFonts w:ascii="inherit" w:hAnsi="inherit" w:cs="Arial"/>
                <w:color w:val="505050"/>
                <w:sz w:val="18"/>
                <w:szCs w:val="18"/>
              </w:rPr>
            </w:pPr>
            <w:r>
              <w:rPr>
                <w:rFonts w:ascii="inherit" w:hAnsi="inherit" w:cs="Arial"/>
                <w:color w:val="505050"/>
                <w:sz w:val="18"/>
                <w:szCs w:val="18"/>
              </w:rPr>
              <w:t>I, J, K, M</w:t>
            </w:r>
          </w:p>
        </w:tc>
      </w:tr>
    </w:tbl>
    <w:p w:rsidR="002B19C3" w:rsidRDefault="002B19C3" w:rsidP="002B19C3">
      <w:pPr>
        <w:pStyle w:val="Heading3"/>
        <w:shd w:val="clear" w:color="auto" w:fill="FFFFFF"/>
        <w:spacing w:before="0"/>
        <w:rPr>
          <w:rFonts w:ascii="Arial" w:hAnsi="Arial" w:cs="Arial"/>
          <w:b w:val="0"/>
          <w:bCs w:val="0"/>
          <w:color w:val="505050"/>
          <w:sz w:val="24"/>
          <w:szCs w:val="24"/>
        </w:rPr>
      </w:pPr>
      <w:proofErr w:type="gramStart"/>
      <w:r>
        <w:rPr>
          <w:rFonts w:ascii="Arial" w:hAnsi="Arial" w:cs="Arial"/>
          <w:b w:val="0"/>
          <w:bCs w:val="0"/>
          <w:color w:val="505050"/>
          <w:sz w:val="24"/>
          <w:szCs w:val="24"/>
        </w:rPr>
        <w:t>Step 2.</w:t>
      </w:r>
      <w:proofErr w:type="gramEnd"/>
      <w:r>
        <w:rPr>
          <w:rFonts w:ascii="Arial" w:hAnsi="Arial" w:cs="Arial"/>
          <w:b w:val="0"/>
          <w:bCs w:val="0"/>
          <w:color w:val="505050"/>
          <w:sz w:val="24"/>
          <w:szCs w:val="24"/>
        </w:rPr>
        <w:t xml:space="preserve"> Plot the activities as a circle and arrow diagram</w:t>
      </w:r>
    </w:p>
    <w:p w:rsidR="002B19C3" w:rsidRDefault="002B19C3" w:rsidP="002B19C3">
      <w:pPr>
        <w:pStyle w:val="NormalWeb"/>
        <w:shd w:val="clear" w:color="auto" w:fill="FFFFFF"/>
        <w:spacing w:before="0" w:beforeAutospacing="0" w:after="0" w:afterAutospacing="0"/>
        <w:rPr>
          <w:rFonts w:ascii="Arial" w:hAnsi="Arial" w:cs="Arial"/>
          <w:color w:val="505050"/>
          <w:sz w:val="18"/>
          <w:szCs w:val="18"/>
        </w:rPr>
      </w:pPr>
      <w:r>
        <w:rPr>
          <w:rFonts w:ascii="Arial" w:hAnsi="Arial" w:cs="Arial"/>
          <w:color w:val="505050"/>
          <w:sz w:val="18"/>
          <w:szCs w:val="18"/>
        </w:rPr>
        <w:t>Critical Path Analyses are presented using circle and arrow diagrams.</w:t>
      </w:r>
    </w:p>
    <w:p w:rsidR="002B19C3" w:rsidRDefault="002B19C3" w:rsidP="002B19C3">
      <w:pPr>
        <w:pStyle w:val="NormalWeb"/>
        <w:shd w:val="clear" w:color="auto" w:fill="FFFFFF"/>
        <w:spacing w:before="0" w:beforeAutospacing="0" w:after="0" w:afterAutospacing="0"/>
        <w:rPr>
          <w:rFonts w:ascii="Arial" w:hAnsi="Arial" w:cs="Arial"/>
          <w:color w:val="505050"/>
          <w:sz w:val="18"/>
          <w:szCs w:val="18"/>
        </w:rPr>
      </w:pPr>
      <w:r>
        <w:rPr>
          <w:rFonts w:ascii="Arial" w:hAnsi="Arial" w:cs="Arial"/>
          <w:color w:val="505050"/>
          <w:sz w:val="18"/>
          <w:szCs w:val="18"/>
        </w:rPr>
        <w:t>In these, circles show events within the project, such as the start and finish of tasks. The number shown in the left hand half of the circle allows you to identify each one easily. Circles are sometimes known as nodes.</w:t>
      </w:r>
    </w:p>
    <w:p w:rsidR="002B19C3" w:rsidRDefault="002B19C3" w:rsidP="002B19C3">
      <w:pPr>
        <w:pStyle w:val="NormalWeb"/>
        <w:shd w:val="clear" w:color="auto" w:fill="FFFFFF"/>
        <w:spacing w:before="0" w:beforeAutospacing="0" w:after="0" w:afterAutospacing="0"/>
        <w:rPr>
          <w:rFonts w:ascii="Arial" w:hAnsi="Arial" w:cs="Arial"/>
          <w:color w:val="505050"/>
          <w:sz w:val="18"/>
          <w:szCs w:val="18"/>
        </w:rPr>
      </w:pPr>
      <w:r>
        <w:rPr>
          <w:rFonts w:ascii="Arial" w:hAnsi="Arial" w:cs="Arial"/>
          <w:color w:val="505050"/>
          <w:sz w:val="18"/>
          <w:szCs w:val="18"/>
        </w:rPr>
        <w:t>An arrow running between two event circles shows the activity needed to complete that task. A description of the task is written underneath the arrow. The length of the task is shown above it. By convention, all arrows run left to right. Arrows are also sometimes called arcs.</w:t>
      </w:r>
    </w:p>
    <w:p w:rsidR="002B19C3" w:rsidRDefault="002B19C3" w:rsidP="002B19C3">
      <w:pPr>
        <w:pStyle w:val="NormalWeb"/>
        <w:shd w:val="clear" w:color="auto" w:fill="FFFFFF"/>
        <w:spacing w:before="0" w:beforeAutospacing="0" w:after="0" w:afterAutospacing="0"/>
        <w:rPr>
          <w:rFonts w:ascii="Arial" w:hAnsi="Arial" w:cs="Arial"/>
          <w:color w:val="505050"/>
          <w:sz w:val="18"/>
          <w:szCs w:val="18"/>
        </w:rPr>
      </w:pPr>
      <w:r>
        <w:rPr>
          <w:rFonts w:ascii="Arial" w:hAnsi="Arial" w:cs="Arial"/>
          <w:color w:val="505050"/>
          <w:sz w:val="18"/>
          <w:szCs w:val="18"/>
        </w:rPr>
        <w:t>An example of a very simple diagram is shown below:</w:t>
      </w:r>
    </w:p>
    <w:p w:rsidR="002B19C3" w:rsidRDefault="002B19C3" w:rsidP="002B19C3">
      <w:pPr>
        <w:pStyle w:val="NormalWeb"/>
        <w:shd w:val="clear" w:color="auto" w:fill="FFFFFF"/>
        <w:spacing w:before="0" w:beforeAutospacing="0" w:after="0" w:afterAutospacing="0"/>
        <w:jc w:val="center"/>
        <w:rPr>
          <w:rFonts w:ascii="Arial" w:hAnsi="Arial" w:cs="Arial"/>
          <w:color w:val="505050"/>
          <w:sz w:val="18"/>
          <w:szCs w:val="18"/>
        </w:rPr>
      </w:pPr>
      <w:r>
        <w:rPr>
          <w:rFonts w:ascii="Arial" w:hAnsi="Arial" w:cs="Arial"/>
          <w:noProof/>
          <w:color w:val="505050"/>
          <w:sz w:val="18"/>
          <w:szCs w:val="18"/>
        </w:rPr>
        <w:drawing>
          <wp:inline distT="0" distB="0" distL="0" distR="0">
            <wp:extent cx="2343150" cy="628650"/>
            <wp:effectExtent l="19050" t="0" r="0" b="0"/>
            <wp:docPr id="13" name="Picture 13" descr="http://www.mindtools.com/media/Diagrams/PPM4_1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mindtools.com/media/Diagrams/PPM4_1a.jpg"/>
                    <pic:cNvPicPr>
                      <a:picLocks noChangeAspect="1" noChangeArrowheads="1"/>
                    </pic:cNvPicPr>
                  </pic:nvPicPr>
                  <pic:blipFill>
                    <a:blip r:embed="rId11" cstate="print"/>
                    <a:srcRect/>
                    <a:stretch>
                      <a:fillRect/>
                    </a:stretch>
                  </pic:blipFill>
                  <pic:spPr bwMode="auto">
                    <a:xfrm>
                      <a:off x="0" y="0"/>
                      <a:ext cx="2343150" cy="628650"/>
                    </a:xfrm>
                    <a:prstGeom prst="rect">
                      <a:avLst/>
                    </a:prstGeom>
                    <a:noFill/>
                    <a:ln w="9525">
                      <a:noFill/>
                      <a:miter lim="800000"/>
                      <a:headEnd/>
                      <a:tailEnd/>
                    </a:ln>
                  </pic:spPr>
                </pic:pic>
              </a:graphicData>
            </a:graphic>
          </wp:inline>
        </w:drawing>
      </w:r>
    </w:p>
    <w:p w:rsidR="002B19C3" w:rsidRDefault="002B19C3" w:rsidP="002B19C3">
      <w:pPr>
        <w:pStyle w:val="NormalWeb"/>
        <w:shd w:val="clear" w:color="auto" w:fill="FFFFFF"/>
        <w:spacing w:before="0" w:beforeAutospacing="0" w:after="0" w:afterAutospacing="0"/>
        <w:rPr>
          <w:rFonts w:ascii="Arial" w:hAnsi="Arial" w:cs="Arial"/>
          <w:color w:val="505050"/>
          <w:sz w:val="18"/>
          <w:szCs w:val="18"/>
        </w:rPr>
      </w:pPr>
      <w:r>
        <w:rPr>
          <w:rFonts w:ascii="Arial" w:hAnsi="Arial" w:cs="Arial"/>
          <w:color w:val="505050"/>
          <w:sz w:val="18"/>
          <w:szCs w:val="18"/>
        </w:rPr>
        <w:t>This shows the start event (circle 1), and the completion of the 'High Level Analysis' task (circle 2). The arrow between them shows the activity of carrying out the High Level Analysis. This activity should take 1 week.</w:t>
      </w:r>
    </w:p>
    <w:p w:rsidR="002B19C3" w:rsidRDefault="002B19C3" w:rsidP="002B19C3">
      <w:pPr>
        <w:pStyle w:val="NormalWeb"/>
        <w:shd w:val="clear" w:color="auto" w:fill="FFFFFF"/>
        <w:spacing w:before="0" w:beforeAutospacing="0" w:after="0" w:afterAutospacing="0"/>
        <w:rPr>
          <w:rFonts w:ascii="Arial" w:hAnsi="Arial" w:cs="Arial"/>
          <w:color w:val="505050"/>
          <w:sz w:val="18"/>
          <w:szCs w:val="18"/>
        </w:rPr>
      </w:pPr>
      <w:r>
        <w:rPr>
          <w:rFonts w:ascii="Arial" w:hAnsi="Arial" w:cs="Arial"/>
          <w:color w:val="505050"/>
          <w:sz w:val="18"/>
          <w:szCs w:val="18"/>
        </w:rPr>
        <w:t>Where one activity cannot start until another has been completed, we start the arrow for the dependent activity at the completion event circle of the previous activity. An example of this is shown below:</w:t>
      </w:r>
    </w:p>
    <w:p w:rsidR="002B19C3" w:rsidRDefault="002B19C3" w:rsidP="002B19C3">
      <w:pPr>
        <w:pStyle w:val="NormalWeb"/>
        <w:shd w:val="clear" w:color="auto" w:fill="FFFFFF"/>
        <w:spacing w:before="0" w:beforeAutospacing="0" w:after="0" w:afterAutospacing="0"/>
        <w:jc w:val="center"/>
        <w:rPr>
          <w:rFonts w:ascii="Arial" w:hAnsi="Arial" w:cs="Arial"/>
          <w:color w:val="505050"/>
          <w:sz w:val="18"/>
          <w:szCs w:val="18"/>
        </w:rPr>
      </w:pPr>
      <w:r>
        <w:rPr>
          <w:rFonts w:ascii="Arial" w:hAnsi="Arial" w:cs="Arial"/>
          <w:noProof/>
          <w:color w:val="505050"/>
          <w:sz w:val="18"/>
          <w:szCs w:val="18"/>
        </w:rPr>
        <w:lastRenderedPageBreak/>
        <w:drawing>
          <wp:inline distT="0" distB="0" distL="0" distR="0">
            <wp:extent cx="3419475" cy="1828800"/>
            <wp:effectExtent l="19050" t="0" r="9525" b="0"/>
            <wp:docPr id="14" name="Picture 14" descr="http://www.mindtools.com/media/Diagrams/PPM4_2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mindtools.com/media/Diagrams/PPM4_2a.jpg"/>
                    <pic:cNvPicPr>
                      <a:picLocks noChangeAspect="1" noChangeArrowheads="1"/>
                    </pic:cNvPicPr>
                  </pic:nvPicPr>
                  <pic:blipFill>
                    <a:blip r:embed="rId12" cstate="print"/>
                    <a:srcRect/>
                    <a:stretch>
                      <a:fillRect/>
                    </a:stretch>
                  </pic:blipFill>
                  <pic:spPr bwMode="auto">
                    <a:xfrm>
                      <a:off x="0" y="0"/>
                      <a:ext cx="3419475" cy="1828800"/>
                    </a:xfrm>
                    <a:prstGeom prst="rect">
                      <a:avLst/>
                    </a:prstGeom>
                    <a:noFill/>
                    <a:ln w="9525">
                      <a:noFill/>
                      <a:miter lim="800000"/>
                      <a:headEnd/>
                      <a:tailEnd/>
                    </a:ln>
                  </pic:spPr>
                </pic:pic>
              </a:graphicData>
            </a:graphic>
          </wp:inline>
        </w:drawing>
      </w:r>
    </w:p>
    <w:p w:rsidR="002B19C3" w:rsidRDefault="002B19C3" w:rsidP="002B19C3">
      <w:pPr>
        <w:pStyle w:val="NormalWeb"/>
        <w:shd w:val="clear" w:color="auto" w:fill="FFFFFF"/>
        <w:spacing w:before="0" w:beforeAutospacing="0" w:after="0" w:afterAutospacing="0"/>
        <w:rPr>
          <w:rFonts w:ascii="Arial" w:hAnsi="Arial" w:cs="Arial"/>
          <w:color w:val="505050"/>
          <w:sz w:val="18"/>
          <w:szCs w:val="18"/>
        </w:rPr>
      </w:pPr>
      <w:r>
        <w:rPr>
          <w:rFonts w:ascii="Arial" w:hAnsi="Arial" w:cs="Arial"/>
          <w:color w:val="505050"/>
          <w:sz w:val="18"/>
          <w:szCs w:val="18"/>
        </w:rPr>
        <w:t>Here the activities of 'Select Hardware' and 'Core Module Analysis' cannot be started until 'High Level Analysis' has been completed. This diagram also brings out a number of other important points:</w:t>
      </w:r>
    </w:p>
    <w:p w:rsidR="002B19C3" w:rsidRDefault="002B19C3" w:rsidP="002B19C3">
      <w:pPr>
        <w:numPr>
          <w:ilvl w:val="0"/>
          <w:numId w:val="3"/>
        </w:numPr>
        <w:shd w:val="clear" w:color="auto" w:fill="FFFFFF"/>
        <w:spacing w:after="75" w:line="240" w:lineRule="auto"/>
        <w:ind w:left="450" w:right="300"/>
        <w:rPr>
          <w:rFonts w:ascii="inherit" w:hAnsi="inherit" w:cs="Arial"/>
          <w:color w:val="505050"/>
          <w:sz w:val="18"/>
          <w:szCs w:val="18"/>
        </w:rPr>
      </w:pPr>
      <w:r>
        <w:rPr>
          <w:rFonts w:ascii="inherit" w:hAnsi="inherit" w:cs="Arial"/>
          <w:color w:val="505050"/>
          <w:sz w:val="18"/>
          <w:szCs w:val="18"/>
        </w:rPr>
        <w:t>Within Critical Path Analysis, we refer to activities by the numbers in the circles at each end. For example, the task 'Core Module Analysis' would be called activity 2 to 3. 'Select Hardware' would be activity 2 to 9.</w:t>
      </w:r>
    </w:p>
    <w:p w:rsidR="002B19C3" w:rsidRDefault="002B19C3" w:rsidP="002B19C3">
      <w:pPr>
        <w:numPr>
          <w:ilvl w:val="0"/>
          <w:numId w:val="3"/>
        </w:numPr>
        <w:shd w:val="clear" w:color="auto" w:fill="FFFFFF"/>
        <w:spacing w:after="75" w:line="240" w:lineRule="auto"/>
        <w:ind w:left="450" w:right="300"/>
        <w:rPr>
          <w:rFonts w:ascii="inherit" w:hAnsi="inherit" w:cs="Arial"/>
          <w:color w:val="505050"/>
          <w:sz w:val="18"/>
          <w:szCs w:val="18"/>
        </w:rPr>
      </w:pPr>
      <w:r>
        <w:rPr>
          <w:rFonts w:ascii="inherit" w:hAnsi="inherit" w:cs="Arial"/>
          <w:color w:val="505050"/>
          <w:sz w:val="18"/>
          <w:szCs w:val="18"/>
        </w:rPr>
        <w:t xml:space="preserve">Activities are not drawn to scale. In the diagram above, activities are 1 week long, 2 weeks </w:t>
      </w:r>
      <w:proofErr w:type="gramStart"/>
      <w:r>
        <w:rPr>
          <w:rFonts w:ascii="inherit" w:hAnsi="inherit" w:cs="Arial"/>
          <w:color w:val="505050"/>
          <w:sz w:val="18"/>
          <w:szCs w:val="18"/>
        </w:rPr>
        <w:t>long,</w:t>
      </w:r>
      <w:proofErr w:type="gramEnd"/>
      <w:r>
        <w:rPr>
          <w:rFonts w:ascii="inherit" w:hAnsi="inherit" w:cs="Arial"/>
          <w:color w:val="505050"/>
          <w:sz w:val="18"/>
          <w:szCs w:val="18"/>
        </w:rPr>
        <w:t xml:space="preserve"> and 1 day long. Arrows in this case are all the same length.</w:t>
      </w:r>
    </w:p>
    <w:p w:rsidR="002B19C3" w:rsidRDefault="002B19C3" w:rsidP="002B19C3">
      <w:pPr>
        <w:numPr>
          <w:ilvl w:val="0"/>
          <w:numId w:val="3"/>
        </w:numPr>
        <w:shd w:val="clear" w:color="auto" w:fill="FFFFFF"/>
        <w:spacing w:after="0" w:line="240" w:lineRule="auto"/>
        <w:ind w:left="450" w:right="300"/>
        <w:rPr>
          <w:rFonts w:ascii="inherit" w:hAnsi="inherit" w:cs="Arial"/>
          <w:color w:val="505050"/>
          <w:sz w:val="18"/>
          <w:szCs w:val="18"/>
        </w:rPr>
      </w:pPr>
      <w:r>
        <w:rPr>
          <w:rFonts w:ascii="inherit" w:hAnsi="inherit" w:cs="Arial"/>
          <w:color w:val="505050"/>
          <w:sz w:val="18"/>
          <w:szCs w:val="18"/>
        </w:rPr>
        <w:t>In the example above, you can see a second number in the top, right hand quadrant of each circle. This shows the</w:t>
      </w:r>
      <w:r>
        <w:rPr>
          <w:rStyle w:val="apple-converted-space"/>
          <w:rFonts w:ascii="inherit" w:hAnsi="inherit" w:cs="Arial"/>
          <w:color w:val="505050"/>
          <w:sz w:val="18"/>
          <w:szCs w:val="18"/>
        </w:rPr>
        <w:t> </w:t>
      </w:r>
      <w:r>
        <w:rPr>
          <w:rStyle w:val="Strong"/>
          <w:rFonts w:ascii="inherit" w:hAnsi="inherit" w:cs="Arial"/>
          <w:color w:val="505050"/>
          <w:sz w:val="18"/>
          <w:szCs w:val="18"/>
          <w:bdr w:val="none" w:sz="0" w:space="0" w:color="auto" w:frame="1"/>
        </w:rPr>
        <w:t>earliest start time</w:t>
      </w:r>
      <w:r>
        <w:rPr>
          <w:rStyle w:val="apple-converted-space"/>
          <w:rFonts w:ascii="inherit" w:hAnsi="inherit" w:cs="Arial"/>
          <w:b/>
          <w:bCs/>
          <w:color w:val="505050"/>
          <w:sz w:val="18"/>
          <w:szCs w:val="18"/>
          <w:bdr w:val="none" w:sz="0" w:space="0" w:color="auto" w:frame="1"/>
        </w:rPr>
        <w:t> </w:t>
      </w:r>
      <w:r>
        <w:rPr>
          <w:rFonts w:ascii="inherit" w:hAnsi="inherit" w:cs="Arial"/>
          <w:color w:val="505050"/>
          <w:sz w:val="18"/>
          <w:szCs w:val="18"/>
        </w:rPr>
        <w:t>for the following activity. It is conventional to start at 0. Here units are whole weeks.</w:t>
      </w:r>
    </w:p>
    <w:p w:rsidR="002B19C3" w:rsidRDefault="002B19C3" w:rsidP="002B19C3">
      <w:pPr>
        <w:pStyle w:val="NormalWeb"/>
        <w:shd w:val="clear" w:color="auto" w:fill="FFFFFF"/>
        <w:spacing w:before="0" w:beforeAutospacing="0" w:after="0" w:afterAutospacing="0"/>
        <w:rPr>
          <w:rFonts w:ascii="Arial" w:hAnsi="Arial" w:cs="Arial"/>
          <w:color w:val="505050"/>
          <w:sz w:val="18"/>
          <w:szCs w:val="18"/>
        </w:rPr>
      </w:pPr>
      <w:r>
        <w:rPr>
          <w:rFonts w:ascii="Arial" w:hAnsi="Arial" w:cs="Arial"/>
          <w:color w:val="505050"/>
          <w:sz w:val="18"/>
          <w:szCs w:val="18"/>
        </w:rPr>
        <w:t>A different case is shown below:</w:t>
      </w:r>
    </w:p>
    <w:p w:rsidR="002B19C3" w:rsidRDefault="002B19C3" w:rsidP="002B19C3">
      <w:pPr>
        <w:pStyle w:val="NormalWeb"/>
        <w:shd w:val="clear" w:color="auto" w:fill="FFFFFF"/>
        <w:spacing w:before="0" w:beforeAutospacing="0" w:after="0" w:afterAutospacing="0"/>
        <w:jc w:val="center"/>
        <w:rPr>
          <w:rFonts w:ascii="Arial" w:hAnsi="Arial" w:cs="Arial"/>
          <w:color w:val="505050"/>
          <w:sz w:val="18"/>
          <w:szCs w:val="18"/>
        </w:rPr>
      </w:pPr>
      <w:r>
        <w:rPr>
          <w:rFonts w:ascii="Arial" w:hAnsi="Arial" w:cs="Arial"/>
          <w:noProof/>
          <w:color w:val="505050"/>
          <w:sz w:val="18"/>
          <w:szCs w:val="18"/>
        </w:rPr>
        <w:drawing>
          <wp:inline distT="0" distB="0" distL="0" distR="0">
            <wp:extent cx="3781425" cy="3114675"/>
            <wp:effectExtent l="19050" t="0" r="9525" b="0"/>
            <wp:docPr id="15" name="Picture 15" descr="http://www.mindtools.com/media/Diagrams/PPM4_3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mindtools.com/media/Diagrams/PPM4_3a.jpg"/>
                    <pic:cNvPicPr>
                      <a:picLocks noChangeAspect="1" noChangeArrowheads="1"/>
                    </pic:cNvPicPr>
                  </pic:nvPicPr>
                  <pic:blipFill>
                    <a:blip r:embed="rId13" cstate="print"/>
                    <a:srcRect/>
                    <a:stretch>
                      <a:fillRect/>
                    </a:stretch>
                  </pic:blipFill>
                  <pic:spPr bwMode="auto">
                    <a:xfrm>
                      <a:off x="0" y="0"/>
                      <a:ext cx="3781425" cy="3114675"/>
                    </a:xfrm>
                    <a:prstGeom prst="rect">
                      <a:avLst/>
                    </a:prstGeom>
                    <a:noFill/>
                    <a:ln w="9525">
                      <a:noFill/>
                      <a:miter lim="800000"/>
                      <a:headEnd/>
                      <a:tailEnd/>
                    </a:ln>
                  </pic:spPr>
                </pic:pic>
              </a:graphicData>
            </a:graphic>
          </wp:inline>
        </w:drawing>
      </w:r>
    </w:p>
    <w:p w:rsidR="002B19C3" w:rsidRDefault="002B19C3" w:rsidP="002B19C3">
      <w:pPr>
        <w:pStyle w:val="NormalWeb"/>
        <w:shd w:val="clear" w:color="auto" w:fill="FFFFFF"/>
        <w:spacing w:before="0" w:beforeAutospacing="0" w:after="0" w:afterAutospacing="0"/>
        <w:rPr>
          <w:rFonts w:ascii="Arial" w:hAnsi="Arial" w:cs="Arial"/>
          <w:color w:val="505050"/>
          <w:sz w:val="18"/>
          <w:szCs w:val="18"/>
        </w:rPr>
      </w:pPr>
      <w:r>
        <w:rPr>
          <w:rFonts w:ascii="Arial" w:hAnsi="Arial" w:cs="Arial"/>
          <w:color w:val="505050"/>
          <w:sz w:val="18"/>
          <w:szCs w:val="18"/>
        </w:rPr>
        <w:t>Here activity 6 to 7 cannot start until the other four activities (11 to 6, 5 to 6, 4 to 6, and 8 to 6) have been completed.</w:t>
      </w:r>
    </w:p>
    <w:p w:rsidR="002B19C3" w:rsidRDefault="002B19C3" w:rsidP="002B19C3">
      <w:pPr>
        <w:pStyle w:val="NormalWeb"/>
        <w:shd w:val="clear" w:color="auto" w:fill="FFFFFF"/>
        <w:spacing w:before="0" w:beforeAutospacing="0" w:after="0" w:afterAutospacing="0"/>
        <w:rPr>
          <w:rFonts w:ascii="Arial" w:hAnsi="Arial" w:cs="Arial"/>
          <w:color w:val="505050"/>
          <w:sz w:val="18"/>
          <w:szCs w:val="18"/>
        </w:rPr>
      </w:pPr>
      <w:r>
        <w:rPr>
          <w:rFonts w:ascii="Arial" w:hAnsi="Arial" w:cs="Arial"/>
          <w:color w:val="505050"/>
          <w:sz w:val="18"/>
          <w:szCs w:val="18"/>
        </w:rPr>
        <w:t>Click the link below for the full circle and arrow diagram for the computer project we are using as an example.</w:t>
      </w:r>
    </w:p>
    <w:p w:rsidR="002B19C3" w:rsidRDefault="00CD28CB" w:rsidP="002B19C3">
      <w:pPr>
        <w:pStyle w:val="NormalWeb"/>
        <w:shd w:val="clear" w:color="auto" w:fill="FFFFFF"/>
        <w:spacing w:before="0" w:beforeAutospacing="0" w:after="0" w:afterAutospacing="0"/>
        <w:jc w:val="center"/>
        <w:rPr>
          <w:rFonts w:ascii="Arial" w:hAnsi="Arial" w:cs="Arial"/>
          <w:color w:val="505050"/>
          <w:sz w:val="18"/>
          <w:szCs w:val="18"/>
        </w:rPr>
      </w:pPr>
      <w:hyperlink r:id="rId14" w:tgtFrame="_self" w:history="1">
        <w:r w:rsidR="002B19C3">
          <w:rPr>
            <w:rStyle w:val="Hyperlink"/>
            <w:rFonts w:ascii="inherit" w:hAnsi="inherit" w:cs="Arial"/>
            <w:b/>
            <w:bCs/>
            <w:color w:val="E36313"/>
            <w:sz w:val="18"/>
            <w:szCs w:val="18"/>
            <w:bdr w:val="none" w:sz="0" w:space="0" w:color="auto" w:frame="1"/>
          </w:rPr>
          <w:t>Figure 5: Full Critical Path Diagram</w:t>
        </w:r>
      </w:hyperlink>
    </w:p>
    <w:p w:rsidR="002B19C3" w:rsidRDefault="002B19C3" w:rsidP="002B19C3">
      <w:pPr>
        <w:pStyle w:val="NormalWeb"/>
        <w:shd w:val="clear" w:color="auto" w:fill="FFFFFF"/>
        <w:spacing w:before="0" w:beforeAutospacing="0" w:after="0" w:afterAutospacing="0"/>
        <w:rPr>
          <w:rFonts w:ascii="Arial" w:hAnsi="Arial" w:cs="Arial"/>
          <w:color w:val="505050"/>
          <w:sz w:val="18"/>
          <w:szCs w:val="18"/>
        </w:rPr>
      </w:pPr>
      <w:r>
        <w:rPr>
          <w:rFonts w:ascii="Arial" w:hAnsi="Arial" w:cs="Arial"/>
          <w:color w:val="505050"/>
          <w:sz w:val="18"/>
          <w:szCs w:val="18"/>
        </w:rPr>
        <w:t xml:space="preserve">This shows all the activities that will take place as part of the project. Notice that each event circle also has a figure in the bottom, right hand quadrant. This shows the latest finish time that's permissible for the </w:t>
      </w:r>
      <w:proofErr w:type="spellStart"/>
      <w:r>
        <w:rPr>
          <w:rFonts w:ascii="Arial" w:hAnsi="Arial" w:cs="Arial"/>
          <w:color w:val="505050"/>
          <w:sz w:val="18"/>
          <w:szCs w:val="18"/>
        </w:rPr>
        <w:t>preceeding</w:t>
      </w:r>
      <w:proofErr w:type="spellEnd"/>
      <w:r>
        <w:rPr>
          <w:rFonts w:ascii="Arial" w:hAnsi="Arial" w:cs="Arial"/>
          <w:color w:val="505050"/>
          <w:sz w:val="18"/>
          <w:szCs w:val="18"/>
        </w:rPr>
        <w:t xml:space="preserve"> activity if the project is to be completed in the minimum time possible. You can calculate this by starting at the last event and working </w:t>
      </w:r>
      <w:proofErr w:type="spellStart"/>
      <w:r>
        <w:rPr>
          <w:rFonts w:ascii="Arial" w:hAnsi="Arial" w:cs="Arial"/>
          <w:color w:val="505050"/>
          <w:sz w:val="18"/>
          <w:szCs w:val="18"/>
        </w:rPr>
        <w:t>backwards.The</w:t>
      </w:r>
      <w:proofErr w:type="spellEnd"/>
      <w:r>
        <w:rPr>
          <w:rFonts w:ascii="Arial" w:hAnsi="Arial" w:cs="Arial"/>
          <w:color w:val="505050"/>
          <w:sz w:val="18"/>
          <w:szCs w:val="18"/>
        </w:rPr>
        <w:t xml:space="preserve"> latest finish time of the </w:t>
      </w:r>
      <w:proofErr w:type="spellStart"/>
      <w:r>
        <w:rPr>
          <w:rFonts w:ascii="Arial" w:hAnsi="Arial" w:cs="Arial"/>
          <w:color w:val="505050"/>
          <w:sz w:val="18"/>
          <w:szCs w:val="18"/>
        </w:rPr>
        <w:t>preceeding</w:t>
      </w:r>
      <w:proofErr w:type="spellEnd"/>
      <w:r>
        <w:rPr>
          <w:rFonts w:ascii="Arial" w:hAnsi="Arial" w:cs="Arial"/>
          <w:color w:val="505050"/>
          <w:sz w:val="18"/>
          <w:szCs w:val="18"/>
        </w:rPr>
        <w:t xml:space="preserve"> event and the earliest start time of the following even will be the same for </w:t>
      </w:r>
      <w:proofErr w:type="spellStart"/>
      <w:r>
        <w:rPr>
          <w:rFonts w:ascii="Arial" w:hAnsi="Arial" w:cs="Arial"/>
          <w:color w:val="505050"/>
          <w:sz w:val="18"/>
          <w:szCs w:val="18"/>
        </w:rPr>
        <w:t>ciircles</w:t>
      </w:r>
      <w:proofErr w:type="spellEnd"/>
      <w:r>
        <w:rPr>
          <w:rFonts w:ascii="Arial" w:hAnsi="Arial" w:cs="Arial"/>
          <w:color w:val="505050"/>
          <w:sz w:val="18"/>
          <w:szCs w:val="18"/>
        </w:rPr>
        <w:t xml:space="preserve"> on the critical path.</w:t>
      </w:r>
    </w:p>
    <w:p w:rsidR="002B19C3" w:rsidRDefault="002B19C3" w:rsidP="002B19C3">
      <w:pPr>
        <w:pStyle w:val="NormalWeb"/>
        <w:shd w:val="clear" w:color="auto" w:fill="FFFFFF"/>
        <w:spacing w:before="0" w:beforeAutospacing="0" w:after="0" w:afterAutospacing="0"/>
        <w:rPr>
          <w:rFonts w:ascii="Arial" w:hAnsi="Arial" w:cs="Arial"/>
          <w:color w:val="505050"/>
          <w:sz w:val="18"/>
          <w:szCs w:val="18"/>
        </w:rPr>
      </w:pPr>
      <w:r>
        <w:rPr>
          <w:rFonts w:ascii="Arial" w:hAnsi="Arial" w:cs="Arial"/>
          <w:color w:val="505050"/>
          <w:sz w:val="18"/>
          <w:szCs w:val="18"/>
        </w:rPr>
        <w:t>You can see that event M can start any time between weeks 6 and 8. The timing of this event is not critical. Events 1 to 2, 2 to 3, 3 to 4, 4 to 5, 5 to 6 and 6 to 7 must be started and completed on time if the project is to be completed in 10 weeks. This is the 'critical path' – these activities must be very closely managed to ensure that activities are completed on time. If jobs on the critical path slip, immediate action should be taken to get the project back on schedule. Otherwise completion of the whole project will slip.</w:t>
      </w:r>
    </w:p>
    <w:p w:rsidR="002B19C3" w:rsidRDefault="002B19C3" w:rsidP="002B19C3">
      <w:pPr>
        <w:pStyle w:val="Heading2"/>
        <w:shd w:val="clear" w:color="auto" w:fill="FFFFFF"/>
        <w:spacing w:before="0" w:beforeAutospacing="0" w:after="0" w:afterAutospacing="0"/>
        <w:rPr>
          <w:rFonts w:ascii="Arial" w:hAnsi="Arial" w:cs="Arial"/>
          <w:b w:val="0"/>
          <w:bCs w:val="0"/>
          <w:color w:val="505050"/>
          <w:sz w:val="27"/>
          <w:szCs w:val="27"/>
        </w:rPr>
      </w:pPr>
      <w:r>
        <w:rPr>
          <w:rFonts w:ascii="Arial" w:hAnsi="Arial" w:cs="Arial"/>
          <w:b w:val="0"/>
          <w:bCs w:val="0"/>
          <w:color w:val="505050"/>
          <w:sz w:val="27"/>
          <w:szCs w:val="27"/>
        </w:rPr>
        <w:t>'Crash Action'</w:t>
      </w:r>
    </w:p>
    <w:p w:rsidR="002B19C3" w:rsidRDefault="002B19C3" w:rsidP="002B19C3">
      <w:pPr>
        <w:pStyle w:val="NormalWeb"/>
        <w:shd w:val="clear" w:color="auto" w:fill="FFFFFF"/>
        <w:spacing w:before="0" w:beforeAutospacing="0" w:after="0" w:afterAutospacing="0"/>
        <w:rPr>
          <w:rFonts w:ascii="Arial" w:hAnsi="Arial" w:cs="Arial"/>
          <w:color w:val="505050"/>
          <w:sz w:val="18"/>
          <w:szCs w:val="18"/>
        </w:rPr>
      </w:pPr>
      <w:r>
        <w:rPr>
          <w:rFonts w:ascii="Arial" w:hAnsi="Arial" w:cs="Arial"/>
          <w:color w:val="505050"/>
          <w:sz w:val="18"/>
          <w:szCs w:val="18"/>
        </w:rPr>
        <w:lastRenderedPageBreak/>
        <w:t>You may find that you need to complete a project earlier than your Critical Path Analysis says is possible. In this case you need to re-plan your project.</w:t>
      </w:r>
    </w:p>
    <w:p w:rsidR="002B19C3" w:rsidRDefault="002B19C3" w:rsidP="002B19C3">
      <w:pPr>
        <w:pStyle w:val="NormalWeb"/>
        <w:shd w:val="clear" w:color="auto" w:fill="FFFFFF"/>
        <w:spacing w:before="0" w:beforeAutospacing="0" w:after="0" w:afterAutospacing="0"/>
        <w:rPr>
          <w:rFonts w:ascii="Arial" w:hAnsi="Arial" w:cs="Arial"/>
          <w:color w:val="505050"/>
          <w:sz w:val="18"/>
          <w:szCs w:val="18"/>
        </w:rPr>
      </w:pPr>
      <w:r>
        <w:rPr>
          <w:rFonts w:ascii="Arial" w:hAnsi="Arial" w:cs="Arial"/>
          <w:color w:val="505050"/>
          <w:sz w:val="18"/>
          <w:szCs w:val="18"/>
        </w:rPr>
        <w:t>You have a number of options and would need to assess the impact of each on the project’s cost, quality and time required to complete it. For example, you could increase resource available for each project activity to bring down time spent on each but the impact of some of this would be insignificant and a more efficient way of doing this would be to look only at activities on the critical path.</w:t>
      </w:r>
    </w:p>
    <w:p w:rsidR="002B19C3" w:rsidRDefault="002B19C3" w:rsidP="002B19C3">
      <w:pPr>
        <w:pStyle w:val="NormalWeb"/>
        <w:shd w:val="clear" w:color="auto" w:fill="FFFFFF"/>
        <w:spacing w:before="0" w:beforeAutospacing="0" w:after="0" w:afterAutospacing="0"/>
        <w:rPr>
          <w:rFonts w:ascii="Arial" w:hAnsi="Arial" w:cs="Arial"/>
          <w:color w:val="505050"/>
          <w:sz w:val="18"/>
          <w:szCs w:val="18"/>
        </w:rPr>
      </w:pPr>
      <w:r>
        <w:rPr>
          <w:rFonts w:ascii="Arial" w:hAnsi="Arial" w:cs="Arial"/>
          <w:color w:val="505050"/>
          <w:sz w:val="18"/>
          <w:szCs w:val="18"/>
        </w:rPr>
        <w:t>As an example, it may be necessary to complete the computer project in Figure 5 in 8 weeks rather than 10 weeks. In this case you could look at using two analysts in activities 2 to 3 and 3 to 4. This would shorten the project by two weeks, but may raise the project cost – doubling resources at any stage may only improve productivity by, say, 50% as additional time may need to be spent getting the team members up to speed on what is required, coordinating tasks split between them, integrating their contributions etc.</w:t>
      </w:r>
    </w:p>
    <w:p w:rsidR="002B19C3" w:rsidRDefault="002B19C3" w:rsidP="002B19C3">
      <w:pPr>
        <w:pStyle w:val="NormalWeb"/>
        <w:shd w:val="clear" w:color="auto" w:fill="FFFFFF"/>
        <w:spacing w:before="0" w:beforeAutospacing="0" w:after="0" w:afterAutospacing="0"/>
        <w:rPr>
          <w:rFonts w:ascii="Arial" w:hAnsi="Arial" w:cs="Arial"/>
          <w:color w:val="505050"/>
          <w:sz w:val="18"/>
          <w:szCs w:val="18"/>
        </w:rPr>
      </w:pPr>
      <w:r>
        <w:rPr>
          <w:rFonts w:ascii="Arial" w:hAnsi="Arial" w:cs="Arial"/>
          <w:color w:val="505050"/>
          <w:sz w:val="18"/>
          <w:szCs w:val="18"/>
        </w:rPr>
        <w:t>In some situations, shortening the original critical path of a project can lead to a different series of activities becoming the critical path. For example, if activity 4 to 5 were reduced to 1 week, activities 4 to 8 and 8 to 6 would come onto the critical path.</w:t>
      </w:r>
    </w:p>
    <w:p w:rsidR="002B19C3" w:rsidRDefault="002B19C3" w:rsidP="002B19C3">
      <w:pPr>
        <w:pStyle w:val="NormalWeb"/>
        <w:shd w:val="clear" w:color="auto" w:fill="FFFFFF"/>
        <w:spacing w:before="0" w:beforeAutospacing="0" w:after="0" w:afterAutospacing="0"/>
        <w:rPr>
          <w:rFonts w:ascii="Arial" w:hAnsi="Arial" w:cs="Arial"/>
          <w:color w:val="505050"/>
          <w:sz w:val="18"/>
          <w:szCs w:val="18"/>
        </w:rPr>
      </w:pPr>
      <w:r>
        <w:rPr>
          <w:rFonts w:ascii="Arial" w:hAnsi="Arial" w:cs="Arial"/>
          <w:color w:val="505050"/>
          <w:sz w:val="18"/>
          <w:szCs w:val="18"/>
        </w:rPr>
        <w:t>As with Gantt Charts, in practice project managers use software tools like</w:t>
      </w:r>
      <w:r>
        <w:rPr>
          <w:rStyle w:val="apple-converted-space"/>
          <w:rFonts w:ascii="Arial" w:hAnsi="Arial" w:cs="Arial"/>
          <w:color w:val="505050"/>
          <w:sz w:val="18"/>
          <w:szCs w:val="18"/>
        </w:rPr>
        <w:t> </w:t>
      </w:r>
      <w:hyperlink r:id="rId15" w:tgtFrame="_self" w:history="1">
        <w:r>
          <w:rPr>
            <w:rStyle w:val="Hyperlink"/>
            <w:rFonts w:ascii="inherit" w:hAnsi="inherit" w:cs="Arial"/>
            <w:b/>
            <w:bCs/>
            <w:color w:val="E36313"/>
            <w:sz w:val="18"/>
            <w:szCs w:val="18"/>
            <w:bdr w:val="none" w:sz="0" w:space="0" w:color="auto" w:frame="1"/>
          </w:rPr>
          <w:t>Microsoft Project</w:t>
        </w:r>
      </w:hyperlink>
      <w:r>
        <w:rPr>
          <w:rStyle w:val="apple-converted-space"/>
          <w:rFonts w:ascii="Arial" w:hAnsi="Arial" w:cs="Arial"/>
          <w:color w:val="505050"/>
          <w:sz w:val="18"/>
          <w:szCs w:val="18"/>
        </w:rPr>
        <w:t> </w:t>
      </w:r>
      <w:r>
        <w:rPr>
          <w:rFonts w:ascii="Arial" w:hAnsi="Arial" w:cs="Arial"/>
          <w:color w:val="505050"/>
          <w:sz w:val="18"/>
          <w:szCs w:val="18"/>
        </w:rPr>
        <w:t>to create CPA Charts. Not only do these make them easier to draw, they also make modification of plans easier and provide facilities for monitoring progress against plans.</w:t>
      </w:r>
    </w:p>
    <w:p w:rsidR="002B19C3" w:rsidRDefault="002B19C3" w:rsidP="002B19C3">
      <w:pPr>
        <w:pStyle w:val="Heading2"/>
        <w:shd w:val="clear" w:color="auto" w:fill="FFFFFF"/>
        <w:spacing w:before="0" w:beforeAutospacing="0" w:after="0" w:afterAutospacing="0"/>
        <w:rPr>
          <w:rFonts w:ascii="Arial" w:hAnsi="Arial" w:cs="Arial"/>
          <w:b w:val="0"/>
          <w:bCs w:val="0"/>
          <w:color w:val="505050"/>
          <w:sz w:val="27"/>
          <w:szCs w:val="27"/>
        </w:rPr>
      </w:pPr>
      <w:r>
        <w:rPr>
          <w:rFonts w:ascii="Arial" w:hAnsi="Arial" w:cs="Arial"/>
          <w:b w:val="0"/>
          <w:bCs w:val="0"/>
          <w:color w:val="505050"/>
          <w:sz w:val="27"/>
          <w:szCs w:val="27"/>
        </w:rPr>
        <w:t>PERT (Program Evaluation and Review Technique)</w:t>
      </w:r>
    </w:p>
    <w:p w:rsidR="002B19C3" w:rsidRDefault="002B19C3" w:rsidP="002B19C3">
      <w:pPr>
        <w:pStyle w:val="NormalWeb"/>
        <w:shd w:val="clear" w:color="auto" w:fill="FFFFFF"/>
        <w:spacing w:before="0" w:beforeAutospacing="0" w:after="0" w:afterAutospacing="0"/>
        <w:rPr>
          <w:rFonts w:ascii="Arial" w:hAnsi="Arial" w:cs="Arial"/>
          <w:color w:val="505050"/>
          <w:sz w:val="18"/>
          <w:szCs w:val="18"/>
        </w:rPr>
      </w:pPr>
      <w:r>
        <w:rPr>
          <w:rFonts w:ascii="Arial" w:hAnsi="Arial" w:cs="Arial"/>
          <w:color w:val="505050"/>
          <w:sz w:val="18"/>
          <w:szCs w:val="18"/>
        </w:rPr>
        <w:t>PERT is a variation on Critical Path Analysis that takes a slightly more skeptical view of time estimates made for each project stage. To use it, estimate the shortest possible time each activity will take, the most likely length of time, and the longest time that might be taken if the activity takes longer than expected.</w:t>
      </w:r>
    </w:p>
    <w:p w:rsidR="002B19C3" w:rsidRDefault="002B19C3" w:rsidP="002B19C3">
      <w:pPr>
        <w:pStyle w:val="NormalWeb"/>
        <w:shd w:val="clear" w:color="auto" w:fill="FFFFFF"/>
        <w:spacing w:before="0" w:beforeAutospacing="0" w:after="0" w:afterAutospacing="0"/>
        <w:rPr>
          <w:rFonts w:ascii="Arial" w:hAnsi="Arial" w:cs="Arial"/>
          <w:color w:val="505050"/>
          <w:sz w:val="18"/>
          <w:szCs w:val="18"/>
        </w:rPr>
      </w:pPr>
      <w:r>
        <w:rPr>
          <w:rFonts w:ascii="Arial" w:hAnsi="Arial" w:cs="Arial"/>
          <w:color w:val="505050"/>
          <w:sz w:val="18"/>
          <w:szCs w:val="18"/>
        </w:rPr>
        <w:t>Use the formula below to calculate the time to use for each project stage:</w:t>
      </w:r>
    </w:p>
    <w:p w:rsidR="002B19C3" w:rsidRDefault="002B19C3" w:rsidP="002B19C3">
      <w:pPr>
        <w:pStyle w:val="NormalWeb"/>
        <w:shd w:val="clear" w:color="auto" w:fill="FFFFFF"/>
        <w:spacing w:before="0" w:beforeAutospacing="0" w:after="0" w:afterAutospacing="0"/>
        <w:jc w:val="center"/>
        <w:rPr>
          <w:rFonts w:ascii="Arial" w:hAnsi="Arial" w:cs="Arial"/>
          <w:color w:val="505050"/>
          <w:sz w:val="18"/>
          <w:szCs w:val="18"/>
        </w:rPr>
      </w:pPr>
      <w:proofErr w:type="gramStart"/>
      <w:r>
        <w:rPr>
          <w:rFonts w:ascii="Arial" w:hAnsi="Arial" w:cs="Arial"/>
          <w:color w:val="505050"/>
          <w:sz w:val="18"/>
          <w:szCs w:val="18"/>
        </w:rPr>
        <w:t>shortest</w:t>
      </w:r>
      <w:proofErr w:type="gramEnd"/>
      <w:r>
        <w:rPr>
          <w:rFonts w:ascii="Arial" w:hAnsi="Arial" w:cs="Arial"/>
          <w:color w:val="505050"/>
          <w:sz w:val="18"/>
          <w:szCs w:val="18"/>
        </w:rPr>
        <w:t xml:space="preserve"> time + 4 x likely time + longest time</w:t>
      </w:r>
      <w:r>
        <w:rPr>
          <w:rFonts w:ascii="Arial" w:hAnsi="Arial" w:cs="Arial"/>
          <w:color w:val="505050"/>
          <w:sz w:val="18"/>
          <w:szCs w:val="18"/>
        </w:rPr>
        <w:br/>
        <w:t>-----------------------------------------------------------</w:t>
      </w:r>
      <w:r>
        <w:rPr>
          <w:rFonts w:ascii="Arial" w:hAnsi="Arial" w:cs="Arial"/>
          <w:color w:val="505050"/>
          <w:sz w:val="18"/>
          <w:szCs w:val="18"/>
        </w:rPr>
        <w:br/>
        <w:t>6</w:t>
      </w:r>
    </w:p>
    <w:p w:rsidR="002B19C3" w:rsidRDefault="002B19C3" w:rsidP="002B19C3">
      <w:pPr>
        <w:pStyle w:val="NormalWeb"/>
        <w:shd w:val="clear" w:color="auto" w:fill="FFFFFF"/>
        <w:spacing w:before="0" w:beforeAutospacing="0" w:after="0" w:afterAutospacing="0"/>
        <w:rPr>
          <w:rFonts w:ascii="Arial" w:hAnsi="Arial" w:cs="Arial"/>
          <w:color w:val="505050"/>
          <w:sz w:val="18"/>
          <w:szCs w:val="18"/>
        </w:rPr>
      </w:pPr>
      <w:r>
        <w:rPr>
          <w:rFonts w:ascii="Arial" w:hAnsi="Arial" w:cs="Arial"/>
          <w:color w:val="505050"/>
          <w:sz w:val="18"/>
          <w:szCs w:val="18"/>
        </w:rPr>
        <w:t>This helps to bias time estimates away from the unrealistically short time-scales normally assumed.</w:t>
      </w:r>
    </w:p>
    <w:p w:rsidR="002B19C3" w:rsidRDefault="002B19C3" w:rsidP="002B19C3">
      <w:pPr>
        <w:shd w:val="clear" w:color="auto" w:fill="FFFFFF"/>
        <w:jc w:val="center"/>
        <w:rPr>
          <w:rFonts w:ascii="inherit" w:hAnsi="inherit" w:cs="Arial"/>
          <w:color w:val="505050"/>
          <w:sz w:val="18"/>
          <w:szCs w:val="18"/>
        </w:rPr>
      </w:pPr>
      <w:r>
        <w:rPr>
          <w:rFonts w:ascii="inherit" w:hAnsi="inherit" w:cs="Arial"/>
          <w:noProof/>
          <w:color w:val="505050"/>
          <w:sz w:val="18"/>
          <w:szCs w:val="18"/>
        </w:rPr>
        <w:drawing>
          <wp:inline distT="0" distB="0" distL="0" distR="0">
            <wp:extent cx="4572000" cy="142875"/>
            <wp:effectExtent l="0" t="0" r="0" b="0"/>
            <wp:docPr id="16" name="Picture 16" descr="http://www.mindtools.com/images/box/top460gre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mindtools.com/images/box/top460grey.png"/>
                    <pic:cNvPicPr>
                      <a:picLocks noChangeAspect="1" noChangeArrowheads="1"/>
                    </pic:cNvPicPr>
                  </pic:nvPicPr>
                  <pic:blipFill>
                    <a:blip r:embed="rId16" cstate="print"/>
                    <a:srcRect/>
                    <a:stretch>
                      <a:fillRect/>
                    </a:stretch>
                  </pic:blipFill>
                  <pic:spPr bwMode="auto">
                    <a:xfrm>
                      <a:off x="0" y="0"/>
                      <a:ext cx="4572000" cy="142875"/>
                    </a:xfrm>
                    <a:prstGeom prst="rect">
                      <a:avLst/>
                    </a:prstGeom>
                    <a:noFill/>
                    <a:ln w="9525">
                      <a:noFill/>
                      <a:miter lim="800000"/>
                      <a:headEnd/>
                      <a:tailEnd/>
                    </a:ln>
                  </pic:spPr>
                </pic:pic>
              </a:graphicData>
            </a:graphic>
          </wp:inline>
        </w:drawing>
      </w:r>
    </w:p>
    <w:p w:rsidR="002B19C3" w:rsidRDefault="002B19C3" w:rsidP="002B19C3">
      <w:pPr>
        <w:pStyle w:val="Heading2"/>
        <w:shd w:val="clear" w:color="auto" w:fill="FFFFFF"/>
        <w:spacing w:before="45" w:beforeAutospacing="0" w:after="0" w:afterAutospacing="0"/>
        <w:rPr>
          <w:rFonts w:ascii="inherit" w:hAnsi="inherit" w:cs="Arial"/>
          <w:b w:val="0"/>
          <w:bCs w:val="0"/>
          <w:color w:val="505050"/>
          <w:spacing w:val="-8"/>
          <w:sz w:val="27"/>
          <w:szCs w:val="27"/>
        </w:rPr>
      </w:pPr>
      <w:r>
        <w:rPr>
          <w:rFonts w:ascii="inherit" w:hAnsi="inherit" w:cs="Arial"/>
          <w:b w:val="0"/>
          <w:bCs w:val="0"/>
          <w:color w:val="505050"/>
          <w:spacing w:val="-8"/>
          <w:sz w:val="27"/>
          <w:szCs w:val="27"/>
        </w:rPr>
        <w:t>Key Points:</w:t>
      </w:r>
    </w:p>
    <w:p w:rsidR="002B19C3" w:rsidRDefault="002B19C3" w:rsidP="002B19C3">
      <w:pPr>
        <w:pStyle w:val="NormalWeb"/>
        <w:shd w:val="clear" w:color="auto" w:fill="FFFFFF"/>
        <w:spacing w:before="0" w:beforeAutospacing="0" w:after="0" w:afterAutospacing="0"/>
        <w:rPr>
          <w:rFonts w:ascii="inherit" w:hAnsi="inherit" w:cs="Arial"/>
          <w:color w:val="505050"/>
          <w:sz w:val="18"/>
          <w:szCs w:val="18"/>
        </w:rPr>
      </w:pPr>
      <w:r>
        <w:rPr>
          <w:rFonts w:ascii="inherit" w:hAnsi="inherit" w:cs="Arial"/>
          <w:color w:val="505050"/>
          <w:sz w:val="18"/>
          <w:szCs w:val="18"/>
        </w:rPr>
        <w:t>Critical Path Analysis is an effective and powerful method of assessing:</w:t>
      </w:r>
    </w:p>
    <w:p w:rsidR="002B19C3" w:rsidRDefault="002B19C3" w:rsidP="002B19C3">
      <w:pPr>
        <w:numPr>
          <w:ilvl w:val="0"/>
          <w:numId w:val="4"/>
        </w:numPr>
        <w:shd w:val="clear" w:color="auto" w:fill="FFFFFF"/>
        <w:spacing w:after="75" w:line="240" w:lineRule="auto"/>
        <w:ind w:left="450" w:right="300"/>
        <w:rPr>
          <w:rFonts w:ascii="inherit" w:hAnsi="inherit" w:cs="Arial"/>
          <w:color w:val="505050"/>
          <w:sz w:val="18"/>
          <w:szCs w:val="18"/>
        </w:rPr>
      </w:pPr>
      <w:r>
        <w:rPr>
          <w:rFonts w:ascii="inherit" w:hAnsi="inherit" w:cs="Arial"/>
          <w:color w:val="505050"/>
          <w:sz w:val="18"/>
          <w:szCs w:val="18"/>
        </w:rPr>
        <w:t>What tasks must be carried out.</w:t>
      </w:r>
    </w:p>
    <w:p w:rsidR="002B19C3" w:rsidRDefault="002B19C3" w:rsidP="002B19C3">
      <w:pPr>
        <w:numPr>
          <w:ilvl w:val="0"/>
          <w:numId w:val="4"/>
        </w:numPr>
        <w:shd w:val="clear" w:color="auto" w:fill="FFFFFF"/>
        <w:spacing w:after="75" w:line="240" w:lineRule="auto"/>
        <w:ind w:left="450" w:right="300"/>
        <w:rPr>
          <w:rFonts w:ascii="inherit" w:hAnsi="inherit" w:cs="Arial"/>
          <w:color w:val="505050"/>
          <w:sz w:val="18"/>
          <w:szCs w:val="18"/>
        </w:rPr>
      </w:pPr>
      <w:r>
        <w:rPr>
          <w:rFonts w:ascii="inherit" w:hAnsi="inherit" w:cs="Arial"/>
          <w:color w:val="505050"/>
          <w:sz w:val="18"/>
          <w:szCs w:val="18"/>
        </w:rPr>
        <w:t>Where parallel activity can be performed.</w:t>
      </w:r>
    </w:p>
    <w:p w:rsidR="002B19C3" w:rsidRDefault="002B19C3" w:rsidP="002B19C3">
      <w:pPr>
        <w:numPr>
          <w:ilvl w:val="0"/>
          <w:numId w:val="4"/>
        </w:numPr>
        <w:shd w:val="clear" w:color="auto" w:fill="FFFFFF"/>
        <w:spacing w:after="75" w:line="240" w:lineRule="auto"/>
        <w:ind w:left="450" w:right="300"/>
        <w:rPr>
          <w:rFonts w:ascii="inherit" w:hAnsi="inherit" w:cs="Arial"/>
          <w:color w:val="505050"/>
          <w:sz w:val="18"/>
          <w:szCs w:val="18"/>
        </w:rPr>
      </w:pPr>
      <w:r>
        <w:rPr>
          <w:rFonts w:ascii="inherit" w:hAnsi="inherit" w:cs="Arial"/>
          <w:color w:val="505050"/>
          <w:sz w:val="18"/>
          <w:szCs w:val="18"/>
        </w:rPr>
        <w:t>The shortest time in which you can complete a project.</w:t>
      </w:r>
    </w:p>
    <w:p w:rsidR="002B19C3" w:rsidRDefault="002B19C3" w:rsidP="002B19C3">
      <w:pPr>
        <w:numPr>
          <w:ilvl w:val="0"/>
          <w:numId w:val="4"/>
        </w:numPr>
        <w:shd w:val="clear" w:color="auto" w:fill="FFFFFF"/>
        <w:spacing w:after="75" w:line="240" w:lineRule="auto"/>
        <w:ind w:left="450" w:right="300"/>
        <w:rPr>
          <w:rFonts w:ascii="inherit" w:hAnsi="inherit" w:cs="Arial"/>
          <w:color w:val="505050"/>
          <w:sz w:val="18"/>
          <w:szCs w:val="18"/>
        </w:rPr>
      </w:pPr>
      <w:r>
        <w:rPr>
          <w:rFonts w:ascii="inherit" w:hAnsi="inherit" w:cs="Arial"/>
          <w:color w:val="505050"/>
          <w:sz w:val="18"/>
          <w:szCs w:val="18"/>
        </w:rPr>
        <w:t>Resources needed to execute a project.</w:t>
      </w:r>
    </w:p>
    <w:p w:rsidR="002B19C3" w:rsidRDefault="002B19C3" w:rsidP="002B19C3">
      <w:pPr>
        <w:numPr>
          <w:ilvl w:val="0"/>
          <w:numId w:val="4"/>
        </w:numPr>
        <w:shd w:val="clear" w:color="auto" w:fill="FFFFFF"/>
        <w:spacing w:after="75" w:line="240" w:lineRule="auto"/>
        <w:ind w:left="450" w:right="300"/>
        <w:rPr>
          <w:rFonts w:ascii="inherit" w:hAnsi="inherit" w:cs="Arial"/>
          <w:color w:val="505050"/>
          <w:sz w:val="18"/>
          <w:szCs w:val="18"/>
        </w:rPr>
      </w:pPr>
      <w:r>
        <w:rPr>
          <w:rFonts w:ascii="inherit" w:hAnsi="inherit" w:cs="Arial"/>
          <w:color w:val="505050"/>
          <w:sz w:val="18"/>
          <w:szCs w:val="18"/>
        </w:rPr>
        <w:t>The sequence of activities, scheduling and timings involved.</w:t>
      </w:r>
    </w:p>
    <w:p w:rsidR="002B19C3" w:rsidRDefault="002B19C3" w:rsidP="002B19C3">
      <w:pPr>
        <w:numPr>
          <w:ilvl w:val="0"/>
          <w:numId w:val="4"/>
        </w:numPr>
        <w:shd w:val="clear" w:color="auto" w:fill="FFFFFF"/>
        <w:spacing w:after="75" w:line="240" w:lineRule="auto"/>
        <w:ind w:left="450" w:right="300"/>
        <w:rPr>
          <w:rFonts w:ascii="inherit" w:hAnsi="inherit" w:cs="Arial"/>
          <w:color w:val="505050"/>
          <w:sz w:val="18"/>
          <w:szCs w:val="18"/>
        </w:rPr>
      </w:pPr>
      <w:r>
        <w:rPr>
          <w:rFonts w:ascii="inherit" w:hAnsi="inherit" w:cs="Arial"/>
          <w:color w:val="505050"/>
          <w:sz w:val="18"/>
          <w:szCs w:val="18"/>
        </w:rPr>
        <w:t>Task priorities.</w:t>
      </w:r>
    </w:p>
    <w:p w:rsidR="002B19C3" w:rsidRDefault="002B19C3" w:rsidP="002B19C3">
      <w:pPr>
        <w:numPr>
          <w:ilvl w:val="0"/>
          <w:numId w:val="4"/>
        </w:numPr>
        <w:shd w:val="clear" w:color="auto" w:fill="FFFFFF"/>
        <w:spacing w:after="75" w:line="240" w:lineRule="auto"/>
        <w:ind w:left="450" w:right="300"/>
        <w:rPr>
          <w:rFonts w:ascii="inherit" w:hAnsi="inherit" w:cs="Arial"/>
          <w:color w:val="505050"/>
          <w:sz w:val="18"/>
          <w:szCs w:val="18"/>
        </w:rPr>
      </w:pPr>
      <w:r>
        <w:rPr>
          <w:rFonts w:ascii="inherit" w:hAnsi="inherit" w:cs="Arial"/>
          <w:color w:val="505050"/>
          <w:sz w:val="18"/>
          <w:szCs w:val="18"/>
        </w:rPr>
        <w:t>The most efficient way of shortening time on urgent projects.</w:t>
      </w:r>
    </w:p>
    <w:p w:rsidR="002B19C3" w:rsidRDefault="002B19C3" w:rsidP="002B19C3">
      <w:pPr>
        <w:pStyle w:val="NormalWeb"/>
        <w:shd w:val="clear" w:color="auto" w:fill="FFFFFF"/>
        <w:spacing w:before="0" w:beforeAutospacing="0" w:after="0" w:afterAutospacing="0"/>
        <w:rPr>
          <w:rFonts w:ascii="inherit" w:hAnsi="inherit" w:cs="Arial"/>
          <w:color w:val="505050"/>
          <w:sz w:val="18"/>
          <w:szCs w:val="18"/>
        </w:rPr>
      </w:pPr>
      <w:r>
        <w:rPr>
          <w:rFonts w:ascii="inherit" w:hAnsi="inherit" w:cs="Arial"/>
          <w:color w:val="505050"/>
          <w:sz w:val="18"/>
          <w:szCs w:val="18"/>
        </w:rPr>
        <w:t>An effective Critical Path Analysis can make the difference between success and failure on complex projects. It can be very useful for assessing the importance of problems faced during the implementation of the plan.</w:t>
      </w:r>
    </w:p>
    <w:p w:rsidR="002B19C3" w:rsidRDefault="002B19C3" w:rsidP="002B19C3">
      <w:pPr>
        <w:pStyle w:val="bottomoftipbox"/>
        <w:shd w:val="clear" w:color="auto" w:fill="FFFFFF"/>
        <w:spacing w:before="0" w:beforeAutospacing="0" w:after="0" w:afterAutospacing="0"/>
        <w:rPr>
          <w:rFonts w:ascii="inherit" w:hAnsi="inherit" w:cs="Arial"/>
          <w:color w:val="505050"/>
          <w:sz w:val="18"/>
          <w:szCs w:val="18"/>
        </w:rPr>
      </w:pPr>
      <w:r>
        <w:rPr>
          <w:rFonts w:ascii="inherit" w:hAnsi="inherit" w:cs="Arial"/>
          <w:color w:val="505050"/>
          <w:sz w:val="18"/>
          <w:szCs w:val="18"/>
        </w:rPr>
        <w:t>PERT is a variant of Critical Path Analysis that takes a more skeptical view of the time needed to complete each project stage.</w:t>
      </w:r>
    </w:p>
    <w:p w:rsidR="002B19C3" w:rsidRDefault="002B19C3" w:rsidP="002B19C3">
      <w:pPr>
        <w:shd w:val="clear" w:color="auto" w:fill="FFFFFF"/>
        <w:jc w:val="center"/>
        <w:rPr>
          <w:rFonts w:ascii="inherit" w:hAnsi="inherit" w:cs="Arial"/>
          <w:color w:val="505050"/>
          <w:sz w:val="18"/>
          <w:szCs w:val="18"/>
        </w:rPr>
      </w:pPr>
      <w:r>
        <w:rPr>
          <w:rFonts w:ascii="inherit" w:hAnsi="inherit" w:cs="Arial"/>
          <w:noProof/>
          <w:color w:val="505050"/>
          <w:sz w:val="18"/>
          <w:szCs w:val="18"/>
        </w:rPr>
        <w:drawing>
          <wp:inline distT="0" distB="0" distL="0" distR="0">
            <wp:extent cx="4572000" cy="142875"/>
            <wp:effectExtent l="0" t="0" r="0" b="0"/>
            <wp:docPr id="17" name="Picture 17" descr="http://www.mindtools.com/images/box/bottom460gre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mindtools.com/images/box/bottom460grey.png"/>
                    <pic:cNvPicPr>
                      <a:picLocks noChangeAspect="1" noChangeArrowheads="1"/>
                    </pic:cNvPicPr>
                  </pic:nvPicPr>
                  <pic:blipFill>
                    <a:blip r:embed="rId17" cstate="print"/>
                    <a:srcRect/>
                    <a:stretch>
                      <a:fillRect/>
                    </a:stretch>
                  </pic:blipFill>
                  <pic:spPr bwMode="auto">
                    <a:xfrm>
                      <a:off x="0" y="0"/>
                      <a:ext cx="4572000" cy="142875"/>
                    </a:xfrm>
                    <a:prstGeom prst="rect">
                      <a:avLst/>
                    </a:prstGeom>
                    <a:noFill/>
                    <a:ln w="9525">
                      <a:noFill/>
                      <a:miter lim="800000"/>
                      <a:headEnd/>
                      <a:tailEnd/>
                    </a:ln>
                  </pic:spPr>
                </pic:pic>
              </a:graphicData>
            </a:graphic>
          </wp:inline>
        </w:drawing>
      </w:r>
    </w:p>
    <w:p w:rsidR="002B19C3" w:rsidRDefault="002B19C3" w:rsidP="002B19C3">
      <w:pPr>
        <w:pStyle w:val="NormalWeb"/>
        <w:shd w:val="clear" w:color="auto" w:fill="FFFFFF"/>
        <w:spacing w:before="0" w:beforeAutospacing="0" w:after="0" w:afterAutospacing="0"/>
        <w:rPr>
          <w:rFonts w:ascii="Arial" w:hAnsi="Arial" w:cs="Arial"/>
          <w:color w:val="505050"/>
          <w:sz w:val="18"/>
          <w:szCs w:val="18"/>
        </w:rPr>
      </w:pPr>
      <w:r>
        <w:rPr>
          <w:rFonts w:ascii="Arial" w:hAnsi="Arial" w:cs="Arial"/>
          <w:color w:val="505050"/>
          <w:sz w:val="18"/>
          <w:szCs w:val="18"/>
        </w:rPr>
        <w:t xml:space="preserve">This is just one of hundreds of skill-building tools and resources on this site. </w:t>
      </w:r>
      <w:proofErr w:type="spellStart"/>
      <w:r>
        <w:rPr>
          <w:rFonts w:ascii="Arial" w:hAnsi="Arial" w:cs="Arial"/>
          <w:color w:val="505050"/>
          <w:sz w:val="18"/>
          <w:szCs w:val="18"/>
        </w:rPr>
        <w:t>Click</w:t>
      </w:r>
      <w:hyperlink r:id="rId18" w:history="1">
        <w:r>
          <w:rPr>
            <w:rStyle w:val="Hyperlink"/>
            <w:rFonts w:ascii="inherit" w:hAnsi="inherit" w:cs="Arial"/>
            <w:b/>
            <w:bCs/>
            <w:color w:val="E36313"/>
            <w:sz w:val="18"/>
            <w:szCs w:val="18"/>
            <w:bdr w:val="none" w:sz="0" w:space="0" w:color="auto" w:frame="1"/>
          </w:rPr>
          <w:t>here</w:t>
        </w:r>
        <w:proofErr w:type="spellEnd"/>
      </w:hyperlink>
      <w:r>
        <w:rPr>
          <w:rStyle w:val="apple-converted-space"/>
          <w:rFonts w:ascii="Arial" w:hAnsi="Arial" w:cs="Arial"/>
          <w:color w:val="505050"/>
          <w:sz w:val="18"/>
          <w:szCs w:val="18"/>
        </w:rPr>
        <w:t> </w:t>
      </w:r>
      <w:r>
        <w:rPr>
          <w:rFonts w:ascii="Arial" w:hAnsi="Arial" w:cs="Arial"/>
          <w:color w:val="505050"/>
          <w:sz w:val="18"/>
          <w:szCs w:val="18"/>
        </w:rPr>
        <w:t>for</w:t>
      </w:r>
      <w:r>
        <w:rPr>
          <w:rStyle w:val="apple-converted-space"/>
          <w:rFonts w:ascii="Arial" w:hAnsi="Arial" w:cs="Arial"/>
          <w:color w:val="505050"/>
          <w:sz w:val="18"/>
          <w:szCs w:val="18"/>
        </w:rPr>
        <w:t> </w:t>
      </w:r>
      <w:hyperlink r:id="rId19" w:history="1">
        <w:r>
          <w:rPr>
            <w:rStyle w:val="Hyperlink"/>
            <w:rFonts w:ascii="inherit" w:hAnsi="inherit" w:cs="Arial"/>
            <w:b/>
            <w:bCs/>
            <w:color w:val="E36313"/>
            <w:sz w:val="18"/>
            <w:szCs w:val="18"/>
            <w:bdr w:val="none" w:sz="0" w:space="0" w:color="auto" w:frame="1"/>
          </w:rPr>
          <w:t>more articles</w:t>
        </w:r>
      </w:hyperlink>
      <w:r>
        <w:rPr>
          <w:rFonts w:ascii="Arial" w:hAnsi="Arial" w:cs="Arial"/>
          <w:color w:val="505050"/>
          <w:sz w:val="18"/>
          <w:szCs w:val="18"/>
        </w:rPr>
        <w:t>, subscribe to our</w:t>
      </w:r>
      <w:r>
        <w:rPr>
          <w:rStyle w:val="apple-converted-space"/>
          <w:rFonts w:ascii="Arial" w:hAnsi="Arial" w:cs="Arial"/>
          <w:color w:val="505050"/>
          <w:sz w:val="18"/>
          <w:szCs w:val="18"/>
        </w:rPr>
        <w:t> </w:t>
      </w:r>
      <w:hyperlink r:id="rId20" w:history="1">
        <w:r>
          <w:rPr>
            <w:rStyle w:val="Hyperlink"/>
            <w:rFonts w:ascii="inherit" w:hAnsi="inherit" w:cs="Arial"/>
            <w:b/>
            <w:bCs/>
            <w:color w:val="E36313"/>
            <w:sz w:val="18"/>
            <w:szCs w:val="18"/>
            <w:bdr w:val="none" w:sz="0" w:space="0" w:color="auto" w:frame="1"/>
          </w:rPr>
          <w:t>free newsletter</w:t>
        </w:r>
      </w:hyperlink>
      <w:r>
        <w:rPr>
          <w:rFonts w:ascii="Arial" w:hAnsi="Arial" w:cs="Arial"/>
          <w:color w:val="505050"/>
          <w:sz w:val="18"/>
          <w:szCs w:val="18"/>
        </w:rPr>
        <w:t>, or</w:t>
      </w:r>
      <w:r>
        <w:rPr>
          <w:rStyle w:val="apple-converted-space"/>
          <w:rFonts w:ascii="Arial" w:hAnsi="Arial" w:cs="Arial"/>
          <w:color w:val="505050"/>
          <w:sz w:val="18"/>
          <w:szCs w:val="18"/>
        </w:rPr>
        <w:t> </w:t>
      </w:r>
      <w:hyperlink r:id="rId21" w:history="1">
        <w:r>
          <w:rPr>
            <w:rStyle w:val="Hyperlink"/>
            <w:rFonts w:ascii="inherit" w:hAnsi="inherit" w:cs="Arial"/>
            <w:b/>
            <w:bCs/>
            <w:color w:val="E36313"/>
            <w:sz w:val="18"/>
            <w:szCs w:val="18"/>
            <w:bdr w:val="none" w:sz="0" w:space="0" w:color="auto" w:frame="1"/>
          </w:rPr>
          <w:t>become a member</w:t>
        </w:r>
      </w:hyperlink>
      <w:r>
        <w:rPr>
          <w:rStyle w:val="apple-converted-space"/>
          <w:rFonts w:ascii="Arial" w:hAnsi="Arial" w:cs="Arial"/>
          <w:color w:val="505050"/>
          <w:sz w:val="18"/>
          <w:szCs w:val="18"/>
        </w:rPr>
        <w:t> </w:t>
      </w:r>
      <w:r>
        <w:rPr>
          <w:rFonts w:ascii="Arial" w:hAnsi="Arial" w:cs="Arial"/>
          <w:color w:val="505050"/>
          <w:sz w:val="18"/>
          <w:szCs w:val="18"/>
        </w:rPr>
        <w:t>for just US$1.</w:t>
      </w:r>
    </w:p>
    <w:p w:rsidR="002B19C3" w:rsidRDefault="002B19C3" w:rsidP="002B19C3"/>
    <w:sectPr w:rsidR="002B19C3" w:rsidSect="003E6F6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003CC"/>
    <w:multiLevelType w:val="multilevel"/>
    <w:tmpl w:val="8FF084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A603985"/>
    <w:multiLevelType w:val="multilevel"/>
    <w:tmpl w:val="E66EB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70CD3E25"/>
    <w:multiLevelType w:val="multilevel"/>
    <w:tmpl w:val="9050F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98B0F64"/>
    <w:multiLevelType w:val="multilevel"/>
    <w:tmpl w:val="1EC856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B19C3"/>
    <w:rsid w:val="002B19C3"/>
    <w:rsid w:val="003E6F6A"/>
    <w:rsid w:val="006C7CC6"/>
    <w:rsid w:val="00CD28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6F6A"/>
  </w:style>
  <w:style w:type="paragraph" w:styleId="Heading1">
    <w:name w:val="heading 1"/>
    <w:basedOn w:val="Normal"/>
    <w:link w:val="Heading1Char"/>
    <w:uiPriority w:val="9"/>
    <w:qFormat/>
    <w:rsid w:val="002B19C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B19C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2B19C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B19C3"/>
    <w:rPr>
      <w:b/>
      <w:bCs/>
    </w:rPr>
  </w:style>
  <w:style w:type="character" w:customStyle="1" w:styleId="apple-converted-space">
    <w:name w:val="apple-converted-space"/>
    <w:basedOn w:val="DefaultParagraphFont"/>
    <w:rsid w:val="002B19C3"/>
  </w:style>
  <w:style w:type="paragraph" w:styleId="NormalWeb">
    <w:name w:val="Normal (Web)"/>
    <w:basedOn w:val="Normal"/>
    <w:uiPriority w:val="99"/>
    <w:unhideWhenUsed/>
    <w:rsid w:val="002B19C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B19C3"/>
    <w:rPr>
      <w:i/>
      <w:iCs/>
    </w:rPr>
  </w:style>
  <w:style w:type="character" w:customStyle="1" w:styleId="Heading1Char">
    <w:name w:val="Heading 1 Char"/>
    <w:basedOn w:val="DefaultParagraphFont"/>
    <w:link w:val="Heading1"/>
    <w:uiPriority w:val="9"/>
    <w:rsid w:val="002B19C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B19C3"/>
    <w:rPr>
      <w:rFonts w:ascii="Times New Roman" w:eastAsia="Times New Roman" w:hAnsi="Times New Roman" w:cs="Times New Roman"/>
      <w:b/>
      <w:bCs/>
      <w:sz w:val="36"/>
      <w:szCs w:val="36"/>
    </w:rPr>
  </w:style>
  <w:style w:type="character" w:customStyle="1" w:styleId="stbubblehcount">
    <w:name w:val="stbubble_hcount"/>
    <w:basedOn w:val="DefaultParagraphFont"/>
    <w:rsid w:val="002B19C3"/>
  </w:style>
  <w:style w:type="character" w:customStyle="1" w:styleId="stmainservices">
    <w:name w:val="stmainservices"/>
    <w:basedOn w:val="DefaultParagraphFont"/>
    <w:rsid w:val="002B19C3"/>
  </w:style>
  <w:style w:type="character" w:customStyle="1" w:styleId="chicklets">
    <w:name w:val="chicklets"/>
    <w:basedOn w:val="DefaultParagraphFont"/>
    <w:rsid w:val="002B19C3"/>
  </w:style>
  <w:style w:type="paragraph" w:customStyle="1" w:styleId="photocaptioncopyright">
    <w:name w:val="photocaptioncopyright"/>
    <w:basedOn w:val="Normal"/>
    <w:rsid w:val="002B19C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B19C3"/>
    <w:rPr>
      <w:color w:val="0000FF"/>
      <w:u w:val="single"/>
    </w:rPr>
  </w:style>
  <w:style w:type="paragraph" w:styleId="BalloonText">
    <w:name w:val="Balloon Text"/>
    <w:basedOn w:val="Normal"/>
    <w:link w:val="BalloonTextChar"/>
    <w:uiPriority w:val="99"/>
    <w:semiHidden/>
    <w:unhideWhenUsed/>
    <w:rsid w:val="002B19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19C3"/>
    <w:rPr>
      <w:rFonts w:ascii="Tahoma" w:hAnsi="Tahoma" w:cs="Tahoma"/>
      <w:sz w:val="16"/>
      <w:szCs w:val="16"/>
    </w:rPr>
  </w:style>
  <w:style w:type="character" w:customStyle="1" w:styleId="Heading3Char">
    <w:name w:val="Heading 3 Char"/>
    <w:basedOn w:val="DefaultParagraphFont"/>
    <w:link w:val="Heading3"/>
    <w:uiPriority w:val="9"/>
    <w:semiHidden/>
    <w:rsid w:val="002B19C3"/>
    <w:rPr>
      <w:rFonts w:asciiTheme="majorHAnsi" w:eastAsiaTheme="majorEastAsia" w:hAnsiTheme="majorHAnsi" w:cstheme="majorBidi"/>
      <w:b/>
      <w:bCs/>
      <w:color w:val="4F81BD" w:themeColor="accent1"/>
    </w:rPr>
  </w:style>
  <w:style w:type="paragraph" w:customStyle="1" w:styleId="bottomoftipbox">
    <w:name w:val="bottomoftipbox"/>
    <w:basedOn w:val="Normal"/>
    <w:rsid w:val="002B19C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58244626">
      <w:bodyDiv w:val="1"/>
      <w:marLeft w:val="0"/>
      <w:marRight w:val="0"/>
      <w:marTop w:val="0"/>
      <w:marBottom w:val="0"/>
      <w:divBdr>
        <w:top w:val="none" w:sz="0" w:space="0" w:color="auto"/>
        <w:left w:val="none" w:sz="0" w:space="0" w:color="auto"/>
        <w:bottom w:val="none" w:sz="0" w:space="0" w:color="auto"/>
        <w:right w:val="none" w:sz="0" w:space="0" w:color="auto"/>
      </w:divBdr>
      <w:divsChild>
        <w:div w:id="1540123434">
          <w:marLeft w:val="120"/>
          <w:marRight w:val="0"/>
          <w:marTop w:val="0"/>
          <w:marBottom w:val="0"/>
          <w:divBdr>
            <w:top w:val="none" w:sz="0" w:space="0" w:color="auto"/>
            <w:left w:val="none" w:sz="0" w:space="0" w:color="auto"/>
            <w:bottom w:val="none" w:sz="0" w:space="0" w:color="auto"/>
            <w:right w:val="none" w:sz="0" w:space="0" w:color="auto"/>
          </w:divBdr>
        </w:div>
        <w:div w:id="1604000247">
          <w:marLeft w:val="150"/>
          <w:marRight w:val="75"/>
          <w:marTop w:val="0"/>
          <w:marBottom w:val="0"/>
          <w:divBdr>
            <w:top w:val="none" w:sz="0" w:space="0" w:color="auto"/>
            <w:left w:val="none" w:sz="0" w:space="0" w:color="auto"/>
            <w:bottom w:val="none" w:sz="0" w:space="0" w:color="auto"/>
            <w:right w:val="none" w:sz="0" w:space="0" w:color="auto"/>
          </w:divBdr>
          <w:divsChild>
            <w:div w:id="153303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848235">
      <w:bodyDiv w:val="1"/>
      <w:marLeft w:val="0"/>
      <w:marRight w:val="0"/>
      <w:marTop w:val="0"/>
      <w:marBottom w:val="0"/>
      <w:divBdr>
        <w:top w:val="none" w:sz="0" w:space="0" w:color="auto"/>
        <w:left w:val="none" w:sz="0" w:space="0" w:color="auto"/>
        <w:bottom w:val="none" w:sz="0" w:space="0" w:color="auto"/>
        <w:right w:val="none" w:sz="0" w:space="0" w:color="auto"/>
      </w:divBdr>
      <w:divsChild>
        <w:div w:id="100801564">
          <w:marLeft w:val="0"/>
          <w:marRight w:val="0"/>
          <w:marTop w:val="0"/>
          <w:marBottom w:val="0"/>
          <w:divBdr>
            <w:top w:val="none" w:sz="0" w:space="0" w:color="auto"/>
            <w:left w:val="none" w:sz="0" w:space="0" w:color="auto"/>
            <w:bottom w:val="none" w:sz="0" w:space="0" w:color="auto"/>
            <w:right w:val="none" w:sz="0" w:space="0" w:color="auto"/>
          </w:divBdr>
        </w:div>
        <w:div w:id="2119794441">
          <w:marLeft w:val="0"/>
          <w:marRight w:val="0"/>
          <w:marTop w:val="0"/>
          <w:marBottom w:val="0"/>
          <w:divBdr>
            <w:top w:val="none" w:sz="0" w:space="0" w:color="auto"/>
            <w:left w:val="none" w:sz="0" w:space="0" w:color="auto"/>
            <w:bottom w:val="none" w:sz="0" w:space="0" w:color="auto"/>
            <w:right w:val="none" w:sz="0" w:space="0" w:color="auto"/>
          </w:divBdr>
        </w:div>
      </w:divsChild>
    </w:div>
    <w:div w:id="1389647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18" Type="http://schemas.openxmlformats.org/officeDocument/2006/relationships/hyperlink" Target="http://www.mindtools.com/fulltoolkit.htm" TargetMode="External"/><Relationship Id="rId3" Type="http://schemas.openxmlformats.org/officeDocument/2006/relationships/settings" Target="settings.xml"/><Relationship Id="rId21" Type="http://schemas.openxmlformats.org/officeDocument/2006/relationships/hyperlink" Target="http://www.mindtools.com/rs/CXC" TargetMode="External"/><Relationship Id="rId7" Type="http://schemas.openxmlformats.org/officeDocument/2006/relationships/image" Target="media/image1.png"/><Relationship Id="rId12" Type="http://schemas.openxmlformats.org/officeDocument/2006/relationships/image" Target="media/image5.jpeg"/><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hyperlink" Target="http://www.mindtools.com/subscribePPM.htm" TargetMode="External"/><Relationship Id="rId1" Type="http://schemas.openxmlformats.org/officeDocument/2006/relationships/numbering" Target="numbering.xml"/><Relationship Id="rId6" Type="http://schemas.openxmlformats.org/officeDocument/2006/relationships/hyperlink" Target="http://www.mindtools.com/critpath.html" TargetMode="External"/><Relationship Id="rId11" Type="http://schemas.openxmlformats.org/officeDocument/2006/relationships/image" Target="media/image4.jpeg"/><Relationship Id="rId5" Type="http://schemas.openxmlformats.org/officeDocument/2006/relationships/hyperlink" Target="http://coursebuildercontent.careeredonline.com/Content.aspx?sun=29990" TargetMode="External"/><Relationship Id="rId15" Type="http://schemas.openxmlformats.org/officeDocument/2006/relationships/hyperlink" Target="http://www.amazon.com/exec/obidos/ASIN/B000059L47/qid=1012562020/sr=8-4/mindtools" TargetMode="External"/><Relationship Id="rId23" Type="http://schemas.openxmlformats.org/officeDocument/2006/relationships/theme" Target="theme/theme1.xml"/><Relationship Id="rId10" Type="http://schemas.openxmlformats.org/officeDocument/2006/relationships/hyperlink" Target="http://www.mindtools.com/pages/article/newPPM_03.htm" TargetMode="External"/><Relationship Id="rId19" Type="http://schemas.openxmlformats.org/officeDocument/2006/relationships/hyperlink" Target="http://www.mindtools.com/fulltoolkit.htm"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mindtools.com/pages/article/newPPM_99.ht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1959</Words>
  <Characters>11172</Characters>
  <Application>Microsoft Office Word</Application>
  <DocSecurity>0</DocSecurity>
  <Lines>93</Lines>
  <Paragraphs>26</Paragraphs>
  <ScaleCrop>false</ScaleCrop>
  <Company>DELL</Company>
  <LinksUpToDate>false</LinksUpToDate>
  <CharactersWithSpaces>13105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admin</cp:lastModifiedBy>
  <cp:revision>2</cp:revision>
  <dcterms:created xsi:type="dcterms:W3CDTF">2013-05-29T21:37:00Z</dcterms:created>
  <dcterms:modified xsi:type="dcterms:W3CDTF">2014-09-18T10:15:00Z</dcterms:modified>
</cp:coreProperties>
</file>