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39" w:rsidRPr="000F4439" w:rsidRDefault="000F4439" w:rsidP="000F4439">
      <w:pPr>
        <w:shd w:val="clear" w:color="auto" w:fill="FFFFFF"/>
        <w:spacing w:before="90" w:after="90" w:line="240" w:lineRule="auto"/>
        <w:outlineLvl w:val="1"/>
        <w:rPr>
          <w:rFonts w:ascii="Helvetica" w:eastAsia="Times New Roman" w:hAnsi="Helvetica" w:cs="Helvetica"/>
          <w:color w:val="002664"/>
          <w:sz w:val="43"/>
          <w:szCs w:val="43"/>
        </w:rPr>
      </w:pPr>
      <w:r w:rsidRPr="000F4439">
        <w:rPr>
          <w:rFonts w:ascii="Helvetica" w:eastAsia="Times New Roman" w:hAnsi="Helvetica" w:cs="Helvetica"/>
          <w:color w:val="002664"/>
          <w:sz w:val="43"/>
          <w:szCs w:val="43"/>
        </w:rPr>
        <w:t>Required Resources</w:t>
      </w:r>
    </w:p>
    <w:p w:rsidR="000F4439" w:rsidRPr="000F4439" w:rsidRDefault="000F4439" w:rsidP="000F4439">
      <w:pPr>
        <w:shd w:val="clear" w:color="auto" w:fill="FFFFFF"/>
        <w:spacing w:before="240" w:after="100" w:afterAutospacing="1" w:line="240" w:lineRule="auto"/>
        <w:outlineLvl w:val="2"/>
        <w:rPr>
          <w:rFonts w:ascii="Helvetica" w:eastAsia="Times New Roman" w:hAnsi="Helvetica" w:cs="Helvetica"/>
          <w:color w:val="621B4B"/>
          <w:sz w:val="36"/>
          <w:szCs w:val="36"/>
        </w:rPr>
      </w:pPr>
      <w:r w:rsidRPr="000F4439">
        <w:rPr>
          <w:rFonts w:ascii="Helvetica" w:eastAsia="Times New Roman" w:hAnsi="Helvetica" w:cs="Helvetica"/>
          <w:color w:val="621B4B"/>
          <w:sz w:val="36"/>
          <w:szCs w:val="36"/>
        </w:rPr>
        <w:t>Text</w:t>
      </w:r>
    </w:p>
    <w:p w:rsidR="000F4439" w:rsidRPr="000F4439" w:rsidRDefault="000F4439" w:rsidP="000F4439">
      <w:pPr>
        <w:shd w:val="clear" w:color="auto" w:fill="FFFFFF"/>
        <w:spacing w:before="180" w:after="180" w:line="240" w:lineRule="auto"/>
        <w:ind w:hanging="450"/>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Davenport, T. H. (Ed). (2014). </w:t>
      </w:r>
      <w:r w:rsidRPr="000F4439">
        <w:rPr>
          <w:rFonts w:ascii="Helvetica" w:eastAsia="Times New Roman" w:hAnsi="Helvetica" w:cs="Helvetica"/>
          <w:i/>
          <w:iCs/>
          <w:color w:val="2D3B45"/>
          <w:sz w:val="24"/>
          <w:szCs w:val="24"/>
        </w:rPr>
        <w:t>Analytics in healthcare and the life sciences: Strategies, implementation, methods, and best practices</w:t>
      </w:r>
      <w:r w:rsidRPr="000F4439">
        <w:rPr>
          <w:rFonts w:ascii="Helvetica" w:eastAsia="Times New Roman" w:hAnsi="Helvetica" w:cs="Helvetica"/>
          <w:color w:val="2D3B45"/>
          <w:sz w:val="24"/>
          <w:szCs w:val="24"/>
        </w:rPr>
        <w:t>. Upper Saddle River, NJ: International Institute for Analytics, Pearson Publisher. ISBN 13: 9780133407334</w:t>
      </w:r>
    </w:p>
    <w:p w:rsidR="000F4439" w:rsidRPr="000F4439" w:rsidRDefault="000F4439" w:rsidP="000F443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Part I: An Overview of Provider, Payer, and Life Sciences Analytics – this section of the text provides a foundational understanding of all healthcare stakeholders and how each contribute to the industry. The section also covers the how data is examined and distributed to stakeholders. These textbook readings will provide assistance with the CSBI exam, discussion question two, and the assignment.</w:t>
      </w:r>
    </w:p>
    <w:p w:rsidR="000F4439" w:rsidRPr="000F4439" w:rsidRDefault="000F4439" w:rsidP="000F4439">
      <w:pPr>
        <w:shd w:val="clear" w:color="auto" w:fill="FFFFFF"/>
        <w:spacing w:before="240" w:after="100" w:afterAutospacing="1" w:line="240" w:lineRule="auto"/>
        <w:outlineLvl w:val="2"/>
        <w:rPr>
          <w:rFonts w:ascii="Helvetica" w:eastAsia="Times New Roman" w:hAnsi="Helvetica" w:cs="Helvetica"/>
          <w:color w:val="621B4B"/>
          <w:sz w:val="36"/>
          <w:szCs w:val="36"/>
        </w:rPr>
      </w:pPr>
      <w:r w:rsidRPr="000F4439">
        <w:rPr>
          <w:rFonts w:ascii="Helvetica" w:eastAsia="Times New Roman" w:hAnsi="Helvetica" w:cs="Helvetica"/>
          <w:color w:val="621B4B"/>
          <w:sz w:val="36"/>
          <w:szCs w:val="36"/>
        </w:rPr>
        <w:t>Article</w:t>
      </w:r>
    </w:p>
    <w:p w:rsidR="000F4439" w:rsidRPr="000F4439" w:rsidRDefault="000F4439" w:rsidP="000F4439">
      <w:pPr>
        <w:shd w:val="clear" w:color="auto" w:fill="FFFFFF"/>
        <w:spacing w:after="0" w:line="240" w:lineRule="auto"/>
        <w:ind w:hanging="450"/>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Berg, G. (2015). </w:t>
      </w:r>
      <w:hyperlink r:id="rId5" w:tgtFrame="_blank" w:history="1">
        <w:r w:rsidRPr="000F4439">
          <w:rPr>
            <w:rFonts w:ascii="Helvetica" w:eastAsia="Times New Roman" w:hAnsi="Helvetica" w:cs="Helvetica"/>
            <w:color w:val="0000FF"/>
            <w:sz w:val="24"/>
            <w:szCs w:val="24"/>
          </w:rPr>
          <w:t>3 ways big data is improving healthcare analytics (Links to an external site.)</w:t>
        </w:r>
        <w:proofErr w:type="gramStart"/>
        <w:r w:rsidRPr="000F4439">
          <w:rPr>
            <w:rFonts w:ascii="Helvetica" w:eastAsia="Times New Roman" w:hAnsi="Helvetica" w:cs="Helvetica"/>
            <w:color w:val="0000FF"/>
            <w:sz w:val="24"/>
            <w:szCs w:val="24"/>
          </w:rPr>
          <w:t>Links to an external site.</w:t>
        </w:r>
      </w:hyperlink>
      <w:r w:rsidRPr="000F4439">
        <w:rPr>
          <w:rFonts w:ascii="Helvetica" w:eastAsia="Times New Roman" w:hAnsi="Helvetica" w:cs="Helvetica"/>
          <w:color w:val="2D3B45"/>
          <w:sz w:val="24"/>
          <w:szCs w:val="24"/>
        </w:rPr>
        <w:t>.</w:t>
      </w:r>
      <w:proofErr w:type="gramEnd"/>
      <w:r w:rsidRPr="000F4439">
        <w:rPr>
          <w:rFonts w:ascii="Helvetica" w:eastAsia="Times New Roman" w:hAnsi="Helvetica" w:cs="Helvetica"/>
          <w:color w:val="2D3B45"/>
          <w:sz w:val="24"/>
          <w:szCs w:val="24"/>
        </w:rPr>
        <w:t> </w:t>
      </w:r>
      <w:proofErr w:type="spellStart"/>
      <w:r w:rsidRPr="000F4439">
        <w:rPr>
          <w:rFonts w:ascii="Helvetica" w:eastAsia="Times New Roman" w:hAnsi="Helvetica" w:cs="Helvetica"/>
          <w:i/>
          <w:iCs/>
          <w:color w:val="2D3B45"/>
          <w:sz w:val="24"/>
          <w:szCs w:val="24"/>
        </w:rPr>
        <w:t>HealthcareIT</w:t>
      </w:r>
      <w:proofErr w:type="spellEnd"/>
      <w:r w:rsidRPr="000F4439">
        <w:rPr>
          <w:rFonts w:ascii="Helvetica" w:eastAsia="Times New Roman" w:hAnsi="Helvetica" w:cs="Helvetica"/>
          <w:i/>
          <w:iCs/>
          <w:color w:val="2D3B45"/>
          <w:sz w:val="24"/>
          <w:szCs w:val="24"/>
        </w:rPr>
        <w:t xml:space="preserve"> News</w:t>
      </w:r>
      <w:r w:rsidRPr="000F4439">
        <w:rPr>
          <w:rFonts w:ascii="Helvetica" w:eastAsia="Times New Roman" w:hAnsi="Helvetica" w:cs="Helvetica"/>
          <w:color w:val="2D3B45"/>
          <w:sz w:val="24"/>
          <w:szCs w:val="24"/>
        </w:rPr>
        <w:t>. Retrieved from http://www.healthcareitnews.com/blog/3-ways-big-data-improving-healthcare-analytics</w:t>
      </w:r>
    </w:p>
    <w:p w:rsidR="000F4439" w:rsidRPr="000F4439" w:rsidRDefault="000F4439" w:rsidP="000F443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 xml:space="preserve">Healthcare facilities are now trying to track trends and patterns from multiple sources in an effort to contain costs and drive effect quality patient care. The focus </w:t>
      </w:r>
      <w:proofErr w:type="gramStart"/>
      <w:r w:rsidRPr="000F4439">
        <w:rPr>
          <w:rFonts w:ascii="Helvetica" w:eastAsia="Times New Roman" w:hAnsi="Helvetica" w:cs="Helvetica"/>
          <w:color w:val="2D3B45"/>
          <w:sz w:val="24"/>
          <w:szCs w:val="24"/>
        </w:rPr>
        <w:t>of</w:t>
      </w:r>
      <w:proofErr w:type="gramEnd"/>
      <w:r w:rsidRPr="000F4439">
        <w:rPr>
          <w:rFonts w:ascii="Helvetica" w:eastAsia="Times New Roman" w:hAnsi="Helvetica" w:cs="Helvetica"/>
          <w:color w:val="2D3B45"/>
          <w:sz w:val="24"/>
          <w:szCs w:val="24"/>
        </w:rPr>
        <w:t xml:space="preserve"> this research article is to highlight the benefits of analytics in targeting, delivering, and collaborating programs to provide improved healthcare outcomes.  This article will provide assistance with the CSBI exam, discussion question two and the assignment.</w:t>
      </w:r>
    </w:p>
    <w:p w:rsidR="000F4439" w:rsidRPr="000F4439" w:rsidRDefault="000F4439" w:rsidP="000F4439">
      <w:pPr>
        <w:shd w:val="clear" w:color="auto" w:fill="FFFFFF"/>
        <w:spacing w:before="240" w:after="100" w:afterAutospacing="1" w:line="240" w:lineRule="auto"/>
        <w:outlineLvl w:val="2"/>
        <w:rPr>
          <w:rFonts w:ascii="Helvetica" w:eastAsia="Times New Roman" w:hAnsi="Helvetica" w:cs="Helvetica"/>
          <w:color w:val="621B4B"/>
          <w:sz w:val="36"/>
          <w:szCs w:val="36"/>
        </w:rPr>
      </w:pPr>
      <w:r w:rsidRPr="000F4439">
        <w:rPr>
          <w:rFonts w:ascii="Helvetica" w:eastAsia="Times New Roman" w:hAnsi="Helvetica" w:cs="Helvetica"/>
          <w:color w:val="621B4B"/>
          <w:sz w:val="36"/>
          <w:szCs w:val="36"/>
        </w:rPr>
        <w:t>Website</w:t>
      </w:r>
    </w:p>
    <w:p w:rsidR="000F4439" w:rsidRPr="000F4439" w:rsidRDefault="00352012" w:rsidP="000F4439">
      <w:pPr>
        <w:shd w:val="clear" w:color="auto" w:fill="FFFFFF"/>
        <w:spacing w:after="0" w:line="240" w:lineRule="auto"/>
        <w:ind w:hanging="450"/>
        <w:rPr>
          <w:rFonts w:ascii="Helvetica" w:eastAsia="Times New Roman" w:hAnsi="Helvetica" w:cs="Helvetica"/>
          <w:color w:val="2D3B45"/>
          <w:sz w:val="24"/>
          <w:szCs w:val="24"/>
        </w:rPr>
      </w:pPr>
      <w:hyperlink r:id="rId6" w:tgtFrame="_blank" w:history="1">
        <w:r w:rsidR="000F4439" w:rsidRPr="000F4439">
          <w:rPr>
            <w:rFonts w:ascii="Helvetica" w:eastAsia="Times New Roman" w:hAnsi="Helvetica" w:cs="Helvetica"/>
            <w:color w:val="0000FF"/>
            <w:sz w:val="24"/>
            <w:szCs w:val="24"/>
          </w:rPr>
          <w:t>Healthcare Financial Management Association (Links to an external site.)</w:t>
        </w:r>
        <w:proofErr w:type="gramStart"/>
        <w:r w:rsidR="000F4439" w:rsidRPr="000F4439">
          <w:rPr>
            <w:rFonts w:ascii="Helvetica" w:eastAsia="Times New Roman" w:hAnsi="Helvetica" w:cs="Helvetica"/>
            <w:color w:val="0000FF"/>
            <w:sz w:val="24"/>
            <w:szCs w:val="24"/>
          </w:rPr>
          <w:t>Links to an external site.</w:t>
        </w:r>
      </w:hyperlink>
      <w:r w:rsidR="000F4439" w:rsidRPr="000F4439">
        <w:rPr>
          <w:rFonts w:ascii="Helvetica" w:eastAsia="Times New Roman" w:hAnsi="Helvetica" w:cs="Helvetica"/>
          <w:color w:val="2D3B45"/>
          <w:sz w:val="24"/>
          <w:szCs w:val="24"/>
        </w:rPr>
        <w:t>.</w:t>
      </w:r>
      <w:proofErr w:type="gramEnd"/>
      <w:r w:rsidR="000F4439" w:rsidRPr="000F4439">
        <w:rPr>
          <w:rFonts w:ascii="Helvetica" w:eastAsia="Times New Roman" w:hAnsi="Helvetica" w:cs="Helvetica"/>
          <w:color w:val="2D3B45"/>
          <w:sz w:val="24"/>
          <w:szCs w:val="24"/>
        </w:rPr>
        <w:t xml:space="preserve"> </w:t>
      </w:r>
      <w:proofErr w:type="gramStart"/>
      <w:r w:rsidR="000F4439" w:rsidRPr="000F4439">
        <w:rPr>
          <w:rFonts w:ascii="Helvetica" w:eastAsia="Times New Roman" w:hAnsi="Helvetica" w:cs="Helvetica"/>
          <w:color w:val="2D3B45"/>
          <w:sz w:val="24"/>
          <w:szCs w:val="24"/>
        </w:rPr>
        <w:t>(</w:t>
      </w:r>
      <w:proofErr w:type="spellStart"/>
      <w:r w:rsidR="000F4439" w:rsidRPr="000F4439">
        <w:rPr>
          <w:rFonts w:ascii="Helvetica" w:eastAsia="Times New Roman" w:hAnsi="Helvetica" w:cs="Helvetica"/>
          <w:color w:val="2D3B45"/>
          <w:sz w:val="24"/>
          <w:szCs w:val="24"/>
        </w:rPr>
        <w:t>n.d</w:t>
      </w:r>
      <w:proofErr w:type="spellEnd"/>
      <w:r w:rsidR="000F4439" w:rsidRPr="000F4439">
        <w:rPr>
          <w:rFonts w:ascii="Helvetica" w:eastAsia="Times New Roman" w:hAnsi="Helvetica" w:cs="Helvetica"/>
          <w:color w:val="2D3B45"/>
          <w:sz w:val="24"/>
          <w:szCs w:val="24"/>
        </w:rPr>
        <w:t>.).</w:t>
      </w:r>
      <w:proofErr w:type="gramEnd"/>
      <w:r w:rsidR="000F4439" w:rsidRPr="000F4439">
        <w:rPr>
          <w:rFonts w:ascii="Helvetica" w:eastAsia="Times New Roman" w:hAnsi="Helvetica" w:cs="Helvetica"/>
          <w:color w:val="2D3B45"/>
          <w:sz w:val="24"/>
          <w:szCs w:val="24"/>
        </w:rPr>
        <w:t xml:space="preserve"> Retrieved from http://www.hfma.org/</w:t>
      </w:r>
    </w:p>
    <w:p w:rsidR="000F4439" w:rsidRPr="000F4439" w:rsidRDefault="000F4439" w:rsidP="000F4439">
      <w:pPr>
        <w:numPr>
          <w:ilvl w:val="0"/>
          <w:numId w:val="3"/>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The Healthcare Financial Management Association is an organization of healthcare finance leaders that builds and supports coalitions with other healthcare associations and industry groups to face the challenges the U.S. healthcare system faces today. This website will provide assistance with your CSBI exam preparation and your assignment.  </w:t>
      </w:r>
      <w:r w:rsidRPr="000F4439">
        <w:rPr>
          <w:rFonts w:ascii="Helvetica" w:eastAsia="Times New Roman" w:hAnsi="Helvetica" w:cs="Helvetica"/>
          <w:color w:val="2D3B45"/>
          <w:sz w:val="24"/>
          <w:szCs w:val="24"/>
        </w:rPr>
        <w:br/>
        <w:t xml:space="preserve">Accessibility Statement does not </w:t>
      </w:r>
      <w:proofErr w:type="gramStart"/>
      <w:r w:rsidRPr="000F4439">
        <w:rPr>
          <w:rFonts w:ascii="Helvetica" w:eastAsia="Times New Roman" w:hAnsi="Helvetica" w:cs="Helvetica"/>
          <w:color w:val="2D3B45"/>
          <w:sz w:val="24"/>
          <w:szCs w:val="24"/>
        </w:rPr>
        <w:t>exist</w:t>
      </w:r>
      <w:proofErr w:type="gramEnd"/>
      <w:r w:rsidRPr="000F4439">
        <w:rPr>
          <w:rFonts w:ascii="Helvetica" w:eastAsia="Times New Roman" w:hAnsi="Helvetica" w:cs="Helvetica"/>
          <w:color w:val="2D3B45"/>
          <w:sz w:val="24"/>
          <w:szCs w:val="24"/>
        </w:rPr>
        <w:br/>
      </w:r>
      <w:hyperlink r:id="rId7" w:tgtFrame="_blank" w:history="1">
        <w:r w:rsidRPr="000F4439">
          <w:rPr>
            <w:rFonts w:ascii="Helvetica" w:eastAsia="Times New Roman" w:hAnsi="Helvetica" w:cs="Helvetica"/>
            <w:color w:val="0000FF"/>
            <w:sz w:val="24"/>
            <w:szCs w:val="24"/>
          </w:rPr>
          <w:t>Privacy Policy (Links to an external site.)Links to an external site.</w:t>
        </w:r>
      </w:hyperlink>
    </w:p>
    <w:p w:rsidR="000F4439" w:rsidRPr="000F4439" w:rsidRDefault="000F4439" w:rsidP="000F4439">
      <w:pPr>
        <w:shd w:val="clear" w:color="auto" w:fill="FFFFFF"/>
        <w:spacing w:before="90" w:after="90" w:line="240" w:lineRule="auto"/>
        <w:outlineLvl w:val="1"/>
        <w:rPr>
          <w:rFonts w:ascii="Helvetica" w:eastAsia="Times New Roman" w:hAnsi="Helvetica" w:cs="Helvetica"/>
          <w:color w:val="002664"/>
          <w:sz w:val="43"/>
          <w:szCs w:val="43"/>
        </w:rPr>
      </w:pPr>
      <w:r w:rsidRPr="000F4439">
        <w:rPr>
          <w:rFonts w:ascii="Helvetica" w:eastAsia="Times New Roman" w:hAnsi="Helvetica" w:cs="Helvetica"/>
          <w:color w:val="002664"/>
          <w:sz w:val="43"/>
          <w:szCs w:val="43"/>
        </w:rPr>
        <w:br/>
        <w:t>Recommended Resource</w:t>
      </w:r>
    </w:p>
    <w:p w:rsidR="000F4439" w:rsidRPr="000F4439" w:rsidRDefault="000F4439" w:rsidP="000F4439">
      <w:pPr>
        <w:shd w:val="clear" w:color="auto" w:fill="FFFFFF"/>
        <w:spacing w:before="240" w:after="100" w:afterAutospacing="1" w:line="240" w:lineRule="auto"/>
        <w:outlineLvl w:val="2"/>
        <w:rPr>
          <w:rFonts w:ascii="Helvetica" w:eastAsia="Times New Roman" w:hAnsi="Helvetica" w:cs="Helvetica"/>
          <w:color w:val="621B4B"/>
          <w:sz w:val="36"/>
          <w:szCs w:val="36"/>
        </w:rPr>
      </w:pPr>
      <w:r w:rsidRPr="000F4439">
        <w:rPr>
          <w:rFonts w:ascii="Helvetica" w:eastAsia="Times New Roman" w:hAnsi="Helvetica" w:cs="Helvetica"/>
          <w:color w:val="621B4B"/>
          <w:sz w:val="36"/>
          <w:szCs w:val="36"/>
        </w:rPr>
        <w:lastRenderedPageBreak/>
        <w:t>Multimedia</w:t>
      </w:r>
    </w:p>
    <w:p w:rsidR="000F4439" w:rsidRPr="000F4439" w:rsidRDefault="000F4439" w:rsidP="000F4439">
      <w:pPr>
        <w:shd w:val="clear" w:color="auto" w:fill="FFFFFF"/>
        <w:spacing w:after="0" w:line="240" w:lineRule="auto"/>
        <w:ind w:hanging="450"/>
        <w:rPr>
          <w:rFonts w:ascii="Helvetica" w:eastAsia="Times New Roman" w:hAnsi="Helvetica" w:cs="Helvetica"/>
          <w:color w:val="2D3B45"/>
          <w:sz w:val="24"/>
          <w:szCs w:val="24"/>
        </w:rPr>
      </w:pPr>
      <w:proofErr w:type="spellStart"/>
      <w:r w:rsidRPr="000F4439">
        <w:rPr>
          <w:rFonts w:ascii="Helvetica" w:eastAsia="Times New Roman" w:hAnsi="Helvetica" w:cs="Helvetica"/>
          <w:color w:val="2D3B45"/>
          <w:sz w:val="24"/>
          <w:szCs w:val="24"/>
        </w:rPr>
        <w:t>Selanikio</w:t>
      </w:r>
      <w:proofErr w:type="spellEnd"/>
      <w:r w:rsidRPr="000F4439">
        <w:rPr>
          <w:rFonts w:ascii="Helvetica" w:eastAsia="Times New Roman" w:hAnsi="Helvetica" w:cs="Helvetica"/>
          <w:color w:val="2D3B45"/>
          <w:sz w:val="24"/>
          <w:szCs w:val="24"/>
        </w:rPr>
        <w:t>, J. (2013). </w:t>
      </w:r>
      <w:hyperlink r:id="rId8" w:anchor="t-48311" w:tgtFrame="_blank" w:history="1">
        <w:r w:rsidRPr="000F4439">
          <w:rPr>
            <w:rFonts w:ascii="Helvetica" w:eastAsia="Times New Roman" w:hAnsi="Helvetica" w:cs="Helvetica"/>
            <w:color w:val="0000FF"/>
            <w:sz w:val="24"/>
            <w:szCs w:val="24"/>
          </w:rPr>
          <w:t>Joel Selanikio: The surprising seeds of a big-data revolution in healthcare. TEDxAutsin (Links to an external site.)Links to an external site.</w:t>
        </w:r>
      </w:hyperlink>
      <w:r w:rsidRPr="000F4439">
        <w:rPr>
          <w:rFonts w:ascii="Helvetica" w:eastAsia="Times New Roman" w:hAnsi="Helvetica" w:cs="Helvetica"/>
          <w:color w:val="2D3B45"/>
          <w:sz w:val="24"/>
          <w:szCs w:val="24"/>
        </w:rPr>
        <w:t> </w:t>
      </w:r>
      <w:proofErr w:type="gramStart"/>
      <w:r w:rsidRPr="000F4439">
        <w:rPr>
          <w:rFonts w:ascii="Helvetica" w:eastAsia="Times New Roman" w:hAnsi="Helvetica" w:cs="Helvetica"/>
          <w:color w:val="2D3B45"/>
          <w:sz w:val="24"/>
          <w:szCs w:val="24"/>
        </w:rPr>
        <w:t>[Video file].</w:t>
      </w:r>
      <w:proofErr w:type="gramEnd"/>
      <w:r w:rsidRPr="000F4439">
        <w:rPr>
          <w:rFonts w:ascii="Helvetica" w:eastAsia="Times New Roman" w:hAnsi="Helvetica" w:cs="Helvetica"/>
          <w:color w:val="2D3B45"/>
          <w:sz w:val="24"/>
          <w:szCs w:val="24"/>
        </w:rPr>
        <w:t xml:space="preserve"> Retrieved from https://www.ted.com/talks/joel_selanikio_the_surprising_seeds_of_a_big_data_revolution_in_healthcare#t-48311</w:t>
      </w:r>
    </w:p>
    <w:p w:rsidR="000F4439" w:rsidRPr="000F4439" w:rsidRDefault="000F4439" w:rsidP="000F443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This seventeen-minute video discusses how technology and data to help solve global health challenges. The author provides a very concise, but precise overview of big data and the future of global health. This video will provide assistance with the CSBI exam and the discussion question.</w:t>
      </w:r>
    </w:p>
    <w:p w:rsidR="000F4439" w:rsidRPr="000F4439" w:rsidRDefault="000F4439" w:rsidP="000F4439">
      <w:pPr>
        <w:shd w:val="clear" w:color="auto" w:fill="FFFFFF"/>
        <w:spacing w:before="180" w:after="180" w:line="240" w:lineRule="auto"/>
        <w:rPr>
          <w:rFonts w:ascii="Helvetica" w:eastAsia="Times New Roman" w:hAnsi="Helvetica" w:cs="Helvetica"/>
          <w:color w:val="2D3B45"/>
          <w:sz w:val="24"/>
          <w:szCs w:val="24"/>
        </w:rPr>
      </w:pPr>
      <w:r w:rsidRPr="000F4439">
        <w:rPr>
          <w:rFonts w:ascii="Helvetica" w:eastAsia="Times New Roman" w:hAnsi="Helvetica" w:cs="Helvetica"/>
          <w:color w:val="2D3B45"/>
          <w:sz w:val="24"/>
          <w:szCs w:val="24"/>
        </w:rPr>
        <w:t> </w:t>
      </w:r>
    </w:p>
    <w:p w:rsidR="004C2FA4" w:rsidRDefault="004C2FA4"/>
    <w:sectPr w:rsidR="004C2FA4" w:rsidSect="009B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2E2D"/>
    <w:multiLevelType w:val="multilevel"/>
    <w:tmpl w:val="48C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E1878"/>
    <w:multiLevelType w:val="multilevel"/>
    <w:tmpl w:val="6C2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911F9"/>
    <w:multiLevelType w:val="multilevel"/>
    <w:tmpl w:val="464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20BC4"/>
    <w:multiLevelType w:val="multilevel"/>
    <w:tmpl w:val="20A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439"/>
    <w:rsid w:val="000133CB"/>
    <w:rsid w:val="000F4439"/>
    <w:rsid w:val="00352012"/>
    <w:rsid w:val="004C2FA4"/>
    <w:rsid w:val="009B534B"/>
    <w:rsid w:val="00EF3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4B"/>
  </w:style>
  <w:style w:type="paragraph" w:styleId="Heading2">
    <w:name w:val="heading 2"/>
    <w:basedOn w:val="Normal"/>
    <w:link w:val="Heading2Char"/>
    <w:uiPriority w:val="9"/>
    <w:qFormat/>
    <w:rsid w:val="000F4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4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4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4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4439"/>
    <w:rPr>
      <w:i/>
      <w:iCs/>
    </w:rPr>
  </w:style>
  <w:style w:type="character" w:styleId="Hyperlink">
    <w:name w:val="Hyperlink"/>
    <w:basedOn w:val="DefaultParagraphFont"/>
    <w:uiPriority w:val="99"/>
    <w:semiHidden/>
    <w:unhideWhenUsed/>
    <w:rsid w:val="000F4439"/>
    <w:rPr>
      <w:color w:val="0000FF"/>
      <w:u w:val="single"/>
    </w:rPr>
  </w:style>
  <w:style w:type="character" w:customStyle="1" w:styleId="screenreader-only">
    <w:name w:val="screenreader-only"/>
    <w:basedOn w:val="DefaultParagraphFont"/>
    <w:rsid w:val="000F4439"/>
  </w:style>
</w:styles>
</file>

<file path=word/webSettings.xml><?xml version="1.0" encoding="utf-8"?>
<w:webSettings xmlns:r="http://schemas.openxmlformats.org/officeDocument/2006/relationships" xmlns:w="http://schemas.openxmlformats.org/wordprocessingml/2006/main">
  <w:divs>
    <w:div w:id="1850101950">
      <w:bodyDiv w:val="1"/>
      <w:marLeft w:val="0"/>
      <w:marRight w:val="0"/>
      <w:marTop w:val="0"/>
      <w:marBottom w:val="0"/>
      <w:divBdr>
        <w:top w:val="none" w:sz="0" w:space="0" w:color="auto"/>
        <w:left w:val="none" w:sz="0" w:space="0" w:color="auto"/>
        <w:bottom w:val="none" w:sz="0" w:space="0" w:color="auto"/>
        <w:right w:val="none" w:sz="0" w:space="0" w:color="auto"/>
      </w:divBdr>
      <w:divsChild>
        <w:div w:id="1659649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joel_selanikio_the_surprising_seeds_of_a_big_data_revolution_in_healthcare" TargetMode="External"/><Relationship Id="rId3" Type="http://schemas.openxmlformats.org/officeDocument/2006/relationships/settings" Target="settings.xml"/><Relationship Id="rId7" Type="http://schemas.openxmlformats.org/officeDocument/2006/relationships/hyperlink" Target="http://www.hfma.org/Content.aspx?i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fma.org/" TargetMode="External"/><Relationship Id="rId5" Type="http://schemas.openxmlformats.org/officeDocument/2006/relationships/hyperlink" Target="http://www.healthcareitnews.com/blog/3-ways-big-data-improving-healthcare-analyt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Expertsmind</cp:lastModifiedBy>
  <cp:revision>2</cp:revision>
  <dcterms:created xsi:type="dcterms:W3CDTF">2018-08-18T04:46:00Z</dcterms:created>
  <dcterms:modified xsi:type="dcterms:W3CDTF">2018-08-18T04:46:00Z</dcterms:modified>
</cp:coreProperties>
</file>