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5C" w:rsidRPr="00BD175C" w:rsidRDefault="00BD175C" w:rsidP="00BD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MEMORANDUM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To: Human Resource Manager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From: Vice President of Operations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Subject: Service Recovery Training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As you know, I am constantly trying to improve customer service in our hotels.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 believe that one of the most important aspects of high quality customer service is service recovery, or how our employees both seek out and respond to customer complaints.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There are two outcomes to a customer complaint: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customer </w:t>
      </w:r>
      <w:proofErr w:type="spell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complains</w:t>
      </w:r>
      <w:proofErr w:type="spell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and is satisfied by the response, or</w:t>
      </w:r>
    </w:p>
    <w:p w:rsidR="00BD175C" w:rsidRPr="00BD175C" w:rsidRDefault="00BD175C" w:rsidP="00BD175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customer </w:t>
      </w:r>
      <w:proofErr w:type="spell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complains</w:t>
      </w:r>
      <w:proofErr w:type="spell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and is not satisfied with the response.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However, sometimes the customer is dissatisfied, but never makes a complaint.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In my experience, dissatisfied customers don’t complain because (1) they want to avoid confrontation, (2) they don’t have a convenient way to make a complaint, or (3) they don’t believe that complaining will do any good.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I have decided that we need to train our hotel staff in service recovery.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My decision is based on the results of a recent needs assessment my staff conducted by holding focus groups with members of our frequent guest program.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I followed the steps in the article by Ross </w:t>
      </w:r>
      <w:proofErr w:type="spell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Tartell</w:t>
      </w:r>
      <w:proofErr w:type="spell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that you sent me last year; it helped me and my </w:t>
      </w:r>
      <w:proofErr w:type="gram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staff get</w:t>
      </w:r>
      <w:proofErr w:type="gram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useful information.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One theme that emerged from these focus groups was that our employees have difficulty in the area of service recovery.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For example, one guest said that last month, in one of our restaurants, he had to wait more than 30 minutes to get a simple cheeseburger, which was cold by the time it was delivered to his table and had cheddar cheese instead of the Swiss cheese the guest requested.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When the guest complained, the waiter rolled his eyes and said that the chef always messed up the cheeseburger orders.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Another guest called the front desk at 6:00 p.m. to request extra towels and was told that all of the housekeepers were gone for the day.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These service failures affect guests’ perceptions of our hotels and discourage repeat visits.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I heard two business process consultants speak at the International Hotel, Motel, and Restaurant Show last year and I thought they were very dynamic.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 contacted them about doing some service recovery training and found out that they have consulted on operational issues for one or two of our competitors.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They have agreed to give a presentation about service recovery.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Here’s what the consultants proposed for the service recovery training.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They will deliver a presentation accompanied by a question and answer period.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The total time for the training session will be approximately three hours: the presentation will last one and a half hours, the question-and-answer period will last approximately 45 minutes, and there will be one 30 minute break.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We will run one session </w:t>
      </w:r>
      <w:proofErr w:type="gramStart"/>
      <w:r w:rsidRPr="00BD175C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BD175C">
        <w:rPr>
          <w:rFonts w:ascii="Arial" w:eastAsia="Times New Roman" w:hAnsi="Arial" w:cs="Arial"/>
          <w:color w:val="000000"/>
          <w:sz w:val="20"/>
          <w:szCs w:val="20"/>
        </w:rPr>
        <w:t xml:space="preserve"> each shift (day, afternoon, and night shifts).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 would like to pilot this training in the College Inn-Athens before rolling it out to the other two locations.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My expectation is that after this training, the staff will be able to successfully recover from service failures.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Because you are knowledgeable about training, I want your honest feedback on the proposed training session.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Specifically, I want to know whether or not our employees will be able to recover from service problems in their interactions with customers after they complete this training.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If not, what recommendations do you have for improving the training?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 also think the managers need to support the training but I didn’t address that issue with the consultants.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Can you give me some ideas on the best way to engage the managers?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175C" w:rsidRPr="00BD175C" w:rsidRDefault="00BD175C" w:rsidP="00BD17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75C">
        <w:rPr>
          <w:rFonts w:ascii="Arial" w:eastAsia="Times New Roman" w:hAnsi="Arial" w:cs="Arial"/>
          <w:color w:val="000000"/>
          <w:sz w:val="20"/>
          <w:szCs w:val="20"/>
        </w:rPr>
        <w:t>I look forward to hearing your thoughts. </w:t>
      </w:r>
      <w:r w:rsidRPr="00BD175C">
        <w:rPr>
          <w:rFonts w:ascii="Arial" w:eastAsia="Times New Roman" w:hAnsi="Arial" w:cs="Arial"/>
          <w:color w:val="000000"/>
          <w:sz w:val="20"/>
        </w:rPr>
        <w:t> </w:t>
      </w:r>
      <w:r w:rsidRPr="00BD175C">
        <w:rPr>
          <w:rFonts w:ascii="Arial" w:eastAsia="Times New Roman" w:hAnsi="Arial" w:cs="Arial"/>
          <w:color w:val="000000"/>
          <w:sz w:val="20"/>
          <w:szCs w:val="20"/>
        </w:rPr>
        <w:t>If you need any additional information, please don’t hesitate to contact me. 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175C"/>
    <w:rsid w:val="00460EFA"/>
    <w:rsid w:val="00BD175C"/>
    <w:rsid w:val="00D25DD3"/>
    <w:rsid w:val="00E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D175C"/>
  </w:style>
  <w:style w:type="character" w:customStyle="1" w:styleId="apple-converted-space">
    <w:name w:val="apple-converted-space"/>
    <w:basedOn w:val="DefaultParagraphFont"/>
    <w:rsid w:val="00BD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2017-06-06T06:47:00Z</dcterms:created>
  <dcterms:modified xsi:type="dcterms:W3CDTF">2017-06-06T06:48:00Z</dcterms:modified>
</cp:coreProperties>
</file>