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59" w:tblpY="86"/>
        <w:tblW w:w="102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5528"/>
      </w:tblGrid>
      <w:tr w:rsidR="00EA252B" w:rsidRPr="008F0FC7" w:rsidTr="00E90540">
        <w:tc>
          <w:tcPr>
            <w:tcW w:w="10206" w:type="dxa"/>
            <w:gridSpan w:val="2"/>
          </w:tcPr>
          <w:p w:rsidR="00EA252B" w:rsidRDefault="0004763A" w:rsidP="002B217D">
            <w:pPr>
              <w:spacing w:after="0" w:line="240" w:lineRule="auto"/>
              <w:jc w:val="right"/>
              <w:rPr>
                <w:rFonts w:ascii="CG Times" w:hAnsi="CG Times"/>
              </w:rPr>
            </w:pPr>
            <w:r>
              <w:rPr>
                <w:rFonts w:ascii="CG Times" w:hAnsi="CG Times"/>
                <w:noProof/>
                <w:lang w:eastAsia="en-GB"/>
              </w:rPr>
              <w:drawing>
                <wp:inline distT="0" distB="0" distL="0" distR="0">
                  <wp:extent cx="3232785" cy="288925"/>
                  <wp:effectExtent l="19050" t="0" r="5715" b="0"/>
                  <wp:docPr id="1" name="Picture 1" descr="KU London logo (Gill S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London logo (Gill Sans)"/>
                          <pic:cNvPicPr>
                            <a:picLocks noChangeAspect="1" noChangeArrowheads="1"/>
                          </pic:cNvPicPr>
                        </pic:nvPicPr>
                        <pic:blipFill>
                          <a:blip r:embed="rId9" cstate="print"/>
                          <a:srcRect/>
                          <a:stretch>
                            <a:fillRect/>
                          </a:stretch>
                        </pic:blipFill>
                        <pic:spPr bwMode="auto">
                          <a:xfrm>
                            <a:off x="0" y="0"/>
                            <a:ext cx="3232785" cy="288925"/>
                          </a:xfrm>
                          <a:prstGeom prst="rect">
                            <a:avLst/>
                          </a:prstGeom>
                          <a:noFill/>
                          <a:ln w="9525">
                            <a:noFill/>
                            <a:miter lim="800000"/>
                            <a:headEnd/>
                            <a:tailEnd/>
                          </a:ln>
                        </pic:spPr>
                      </pic:pic>
                    </a:graphicData>
                  </a:graphic>
                </wp:inline>
              </w:drawing>
            </w:r>
          </w:p>
          <w:p w:rsidR="00EA252B" w:rsidRPr="00AD7C04" w:rsidRDefault="00EA252B" w:rsidP="002B217D">
            <w:pPr>
              <w:spacing w:after="0" w:line="240" w:lineRule="auto"/>
              <w:jc w:val="right"/>
              <w:rPr>
                <w:rFonts w:ascii="Arial" w:hAnsi="Arial" w:cs="Arial"/>
                <w:b/>
                <w:i/>
                <w:sz w:val="28"/>
                <w:szCs w:val="28"/>
              </w:rPr>
            </w:pPr>
            <w:r w:rsidRPr="00AD7C04">
              <w:rPr>
                <w:rFonts w:ascii="Arial" w:hAnsi="Arial" w:cs="Arial"/>
                <w:b/>
                <w:i/>
                <w:sz w:val="28"/>
                <w:szCs w:val="28"/>
              </w:rPr>
              <w:t>SCHOOL OF SURVEYING &amp; PLANNING</w:t>
            </w:r>
          </w:p>
          <w:p w:rsidR="00EA252B" w:rsidRPr="00DE3B4A" w:rsidRDefault="0077706B" w:rsidP="002B217D">
            <w:pPr>
              <w:spacing w:after="0" w:line="240" w:lineRule="auto"/>
              <w:rPr>
                <w:rFonts w:ascii="Arial" w:hAnsi="Arial" w:cs="Arial"/>
                <w:b/>
                <w:color w:val="FF0000"/>
                <w:sz w:val="28"/>
                <w:szCs w:val="28"/>
              </w:rPr>
            </w:pPr>
            <w:r>
              <w:rPr>
                <w:rFonts w:ascii="Arial" w:hAnsi="Arial" w:cs="Arial"/>
                <w:b/>
                <w:sz w:val="28"/>
                <w:szCs w:val="28"/>
              </w:rPr>
              <w:t>UNDERGRADUATE</w:t>
            </w:r>
            <w:r w:rsidR="00DE3B4A">
              <w:rPr>
                <w:rFonts w:ascii="Arial" w:hAnsi="Arial" w:cs="Arial"/>
                <w:b/>
                <w:sz w:val="28"/>
                <w:szCs w:val="28"/>
              </w:rPr>
              <w:t xml:space="preserve"> </w:t>
            </w:r>
            <w:r w:rsidR="00DE3B4A" w:rsidRPr="00DE3B4A">
              <w:rPr>
                <w:rFonts w:ascii="Arial" w:hAnsi="Arial" w:cs="Arial"/>
                <w:b/>
                <w:color w:val="FF0000"/>
                <w:sz w:val="28"/>
                <w:szCs w:val="28"/>
              </w:rPr>
              <w:t xml:space="preserve">LEVEL </w:t>
            </w:r>
            <w:r w:rsidR="004C52D4">
              <w:rPr>
                <w:rFonts w:ascii="Arial" w:hAnsi="Arial" w:cs="Arial"/>
                <w:b/>
                <w:color w:val="FF0000"/>
                <w:sz w:val="28"/>
                <w:szCs w:val="28"/>
              </w:rPr>
              <w:t>5</w:t>
            </w:r>
          </w:p>
          <w:p w:rsidR="00EA252B" w:rsidRPr="003506B6" w:rsidRDefault="00EA252B" w:rsidP="00DE3B4A">
            <w:pPr>
              <w:spacing w:after="0" w:line="240" w:lineRule="auto"/>
              <w:rPr>
                <w:rFonts w:ascii="Arial" w:hAnsi="Arial" w:cs="Arial"/>
                <w:b/>
                <w:sz w:val="28"/>
                <w:szCs w:val="28"/>
              </w:rPr>
            </w:pPr>
            <w:r w:rsidRPr="00F4611D">
              <w:rPr>
                <w:rFonts w:ascii="Arial" w:hAnsi="Arial" w:cs="Arial"/>
                <w:b/>
                <w:sz w:val="28"/>
                <w:szCs w:val="28"/>
              </w:rPr>
              <w:t xml:space="preserve">ASSESSED COURSEWORK – ACADEMIC YEAR </w:t>
            </w:r>
            <w:r w:rsidRPr="003506B6">
              <w:rPr>
                <w:rFonts w:ascii="Arial" w:hAnsi="Arial" w:cs="Arial"/>
                <w:b/>
                <w:color w:val="FF0000"/>
                <w:sz w:val="28"/>
                <w:szCs w:val="28"/>
              </w:rPr>
              <w:t>201</w:t>
            </w:r>
            <w:r w:rsidR="00503C29">
              <w:rPr>
                <w:rFonts w:ascii="Arial" w:hAnsi="Arial" w:cs="Arial"/>
                <w:b/>
                <w:color w:val="FF0000"/>
                <w:sz w:val="28"/>
                <w:szCs w:val="28"/>
              </w:rPr>
              <w:t>2</w:t>
            </w:r>
            <w:r w:rsidRPr="003506B6">
              <w:rPr>
                <w:rFonts w:ascii="Arial" w:hAnsi="Arial" w:cs="Arial"/>
                <w:b/>
                <w:color w:val="FF0000"/>
                <w:sz w:val="28"/>
                <w:szCs w:val="28"/>
              </w:rPr>
              <w:t>/201</w:t>
            </w:r>
            <w:r w:rsidR="00503C29">
              <w:rPr>
                <w:rFonts w:ascii="Arial" w:hAnsi="Arial" w:cs="Arial"/>
                <w:b/>
                <w:color w:val="FF0000"/>
                <w:sz w:val="28"/>
                <w:szCs w:val="28"/>
              </w:rPr>
              <w:t>3</w:t>
            </w:r>
          </w:p>
        </w:tc>
      </w:tr>
      <w:tr w:rsidR="00EA252B" w:rsidRPr="008F0FC7" w:rsidTr="005E52A7">
        <w:tc>
          <w:tcPr>
            <w:tcW w:w="4678" w:type="dxa"/>
            <w:shd w:val="clear" w:color="auto" w:fill="D9D9D9"/>
          </w:tcPr>
          <w:p w:rsidR="00EA252B" w:rsidRPr="00F4611D" w:rsidRDefault="00EA252B" w:rsidP="002B217D">
            <w:pPr>
              <w:spacing w:after="0" w:line="240" w:lineRule="auto"/>
              <w:rPr>
                <w:rFonts w:ascii="Arial" w:hAnsi="Arial" w:cs="Arial"/>
                <w:b/>
                <w:sz w:val="24"/>
                <w:szCs w:val="24"/>
              </w:rPr>
            </w:pPr>
            <w:r>
              <w:rPr>
                <w:rFonts w:ascii="Arial" w:hAnsi="Arial" w:cs="Arial"/>
                <w:b/>
                <w:sz w:val="24"/>
                <w:szCs w:val="24"/>
              </w:rPr>
              <w:t>LEVEL:</w:t>
            </w:r>
          </w:p>
        </w:tc>
        <w:tc>
          <w:tcPr>
            <w:tcW w:w="5528" w:type="dxa"/>
          </w:tcPr>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411"/>
            </w:tblGrid>
            <w:tr w:rsidR="005B0366">
              <w:trPr>
                <w:trHeight w:val="112"/>
              </w:trPr>
              <w:tc>
                <w:tcPr>
                  <w:tcW w:w="0" w:type="auto"/>
                </w:tcPr>
                <w:p w:rsidR="005B0366" w:rsidRDefault="005B0366" w:rsidP="004D50BD">
                  <w:pPr>
                    <w:pStyle w:val="Default"/>
                    <w:framePr w:hSpace="180" w:wrap="around" w:vAnchor="text" w:hAnchor="text" w:x="-459" w:y="86"/>
                    <w:rPr>
                      <w:sz w:val="23"/>
                      <w:szCs w:val="23"/>
                    </w:rPr>
                  </w:pPr>
                  <w:r>
                    <w:t xml:space="preserve"> </w:t>
                  </w:r>
                  <w:r>
                    <w:rPr>
                      <w:b/>
                      <w:bCs/>
                      <w:sz w:val="23"/>
                      <w:szCs w:val="23"/>
                    </w:rPr>
                    <w:t xml:space="preserve">5 </w:t>
                  </w:r>
                </w:p>
              </w:tc>
            </w:tr>
          </w:tbl>
          <w:p w:rsidR="00EA252B" w:rsidRPr="005B0559" w:rsidRDefault="00EA252B" w:rsidP="00DE3B4A">
            <w:pPr>
              <w:spacing w:after="0" w:line="240" w:lineRule="auto"/>
              <w:rPr>
                <w:rFonts w:ascii="Arial" w:hAnsi="Arial" w:cs="Arial"/>
                <w:b/>
                <w:color w:val="FF0000"/>
                <w:sz w:val="24"/>
                <w:szCs w:val="24"/>
              </w:rPr>
            </w:pPr>
          </w:p>
        </w:tc>
      </w:tr>
      <w:tr w:rsidR="00EA252B" w:rsidRPr="008F0FC7" w:rsidTr="005E52A7">
        <w:tc>
          <w:tcPr>
            <w:tcW w:w="4678" w:type="dxa"/>
            <w:shd w:val="clear" w:color="auto" w:fill="D9D9D9"/>
          </w:tcPr>
          <w:p w:rsidR="00EA252B" w:rsidRPr="00F4611D" w:rsidRDefault="00EA252B" w:rsidP="002B217D">
            <w:pPr>
              <w:spacing w:after="0" w:line="240" w:lineRule="auto"/>
              <w:rPr>
                <w:rFonts w:ascii="Arial" w:hAnsi="Arial" w:cs="Arial"/>
                <w:b/>
                <w:sz w:val="24"/>
                <w:szCs w:val="24"/>
              </w:rPr>
            </w:pPr>
            <w:r w:rsidRPr="00F4611D">
              <w:rPr>
                <w:rFonts w:ascii="Arial" w:hAnsi="Arial" w:cs="Arial"/>
                <w:b/>
                <w:sz w:val="24"/>
                <w:szCs w:val="24"/>
              </w:rPr>
              <w:t xml:space="preserve">MODULE CODE: </w:t>
            </w:r>
          </w:p>
          <w:p w:rsidR="00EA252B" w:rsidRPr="00F4611D" w:rsidRDefault="00EA252B" w:rsidP="002B217D">
            <w:pPr>
              <w:spacing w:after="0" w:line="240" w:lineRule="auto"/>
              <w:rPr>
                <w:rFonts w:ascii="Arial" w:hAnsi="Arial" w:cs="Arial"/>
                <w:b/>
                <w:sz w:val="24"/>
                <w:szCs w:val="24"/>
              </w:rPr>
            </w:pPr>
          </w:p>
        </w:tc>
        <w:tc>
          <w:tcPr>
            <w:tcW w:w="5528" w:type="dxa"/>
          </w:tcPr>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1102"/>
            </w:tblGrid>
            <w:tr w:rsidR="005B0366">
              <w:trPr>
                <w:trHeight w:val="112"/>
              </w:trPr>
              <w:tc>
                <w:tcPr>
                  <w:tcW w:w="0" w:type="auto"/>
                </w:tcPr>
                <w:p w:rsidR="005B0366" w:rsidRDefault="005B0366" w:rsidP="004D50BD">
                  <w:pPr>
                    <w:pStyle w:val="Default"/>
                    <w:framePr w:hSpace="180" w:wrap="around" w:vAnchor="text" w:hAnchor="text" w:x="-459" w:y="86"/>
                    <w:rPr>
                      <w:sz w:val="23"/>
                      <w:szCs w:val="23"/>
                    </w:rPr>
                  </w:pPr>
                  <w:r>
                    <w:t xml:space="preserve"> </w:t>
                  </w:r>
                  <w:r>
                    <w:rPr>
                      <w:b/>
                      <w:bCs/>
                      <w:sz w:val="23"/>
                      <w:szCs w:val="23"/>
                    </w:rPr>
                    <w:t xml:space="preserve">SV5110 </w:t>
                  </w:r>
                </w:p>
              </w:tc>
            </w:tr>
          </w:tbl>
          <w:p w:rsidR="00EA252B" w:rsidRPr="005B0559" w:rsidRDefault="00EA252B" w:rsidP="00B15F22">
            <w:pPr>
              <w:spacing w:after="0" w:line="240" w:lineRule="auto"/>
              <w:rPr>
                <w:rFonts w:ascii="Arial" w:hAnsi="Arial" w:cs="Arial"/>
                <w:b/>
                <w:color w:val="FF0000"/>
                <w:sz w:val="24"/>
                <w:szCs w:val="24"/>
              </w:rPr>
            </w:pPr>
          </w:p>
        </w:tc>
      </w:tr>
      <w:tr w:rsidR="00EA252B" w:rsidRPr="008F0FC7" w:rsidTr="005E52A7">
        <w:tc>
          <w:tcPr>
            <w:tcW w:w="4678" w:type="dxa"/>
            <w:shd w:val="clear" w:color="auto" w:fill="D9D9D9"/>
          </w:tcPr>
          <w:p w:rsidR="00EA252B" w:rsidRDefault="00EA252B" w:rsidP="002B217D">
            <w:pPr>
              <w:spacing w:after="0" w:line="240" w:lineRule="auto"/>
              <w:rPr>
                <w:rFonts w:ascii="Arial" w:hAnsi="Arial" w:cs="Arial"/>
                <w:b/>
                <w:sz w:val="24"/>
                <w:szCs w:val="24"/>
              </w:rPr>
            </w:pPr>
            <w:r>
              <w:rPr>
                <w:rFonts w:ascii="Arial" w:hAnsi="Arial" w:cs="Arial"/>
                <w:b/>
                <w:sz w:val="24"/>
                <w:szCs w:val="24"/>
              </w:rPr>
              <w:t>MODULE TITLE:</w:t>
            </w:r>
          </w:p>
          <w:p w:rsidR="00EA252B" w:rsidRPr="00F4611D" w:rsidRDefault="00EA252B" w:rsidP="002B217D">
            <w:pPr>
              <w:spacing w:after="0" w:line="240" w:lineRule="auto"/>
              <w:rPr>
                <w:rFonts w:ascii="Arial" w:hAnsi="Arial" w:cs="Arial"/>
                <w:b/>
                <w:sz w:val="24"/>
                <w:szCs w:val="24"/>
              </w:rPr>
            </w:pPr>
          </w:p>
        </w:tc>
        <w:tc>
          <w:tcPr>
            <w:tcW w:w="5528" w:type="dxa"/>
          </w:tcPr>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4194"/>
            </w:tblGrid>
            <w:tr w:rsidR="005B0366">
              <w:trPr>
                <w:trHeight w:val="112"/>
              </w:trPr>
              <w:tc>
                <w:tcPr>
                  <w:tcW w:w="0" w:type="auto"/>
                </w:tcPr>
                <w:p w:rsidR="005B0366" w:rsidRDefault="005B0366" w:rsidP="004D50BD">
                  <w:pPr>
                    <w:pStyle w:val="Default"/>
                    <w:framePr w:hSpace="180" w:wrap="around" w:vAnchor="text" w:hAnchor="text" w:x="-459" w:y="86"/>
                    <w:rPr>
                      <w:sz w:val="23"/>
                      <w:szCs w:val="23"/>
                    </w:rPr>
                  </w:pPr>
                  <w:r>
                    <w:t xml:space="preserve"> </w:t>
                  </w:r>
                  <w:r>
                    <w:rPr>
                      <w:b/>
                      <w:bCs/>
                      <w:sz w:val="23"/>
                      <w:szCs w:val="23"/>
                    </w:rPr>
                    <w:t xml:space="preserve">Planning and Development Practice </w:t>
                  </w:r>
                </w:p>
              </w:tc>
            </w:tr>
          </w:tbl>
          <w:p w:rsidR="00EA252B" w:rsidRPr="005B0559" w:rsidRDefault="00EA252B" w:rsidP="002B217D">
            <w:pPr>
              <w:spacing w:after="0" w:line="240" w:lineRule="auto"/>
              <w:rPr>
                <w:rFonts w:ascii="Arial" w:hAnsi="Arial" w:cs="Arial"/>
                <w:b/>
                <w:color w:val="FF0000"/>
                <w:sz w:val="24"/>
                <w:szCs w:val="24"/>
              </w:rPr>
            </w:pPr>
          </w:p>
        </w:tc>
      </w:tr>
      <w:tr w:rsidR="009820EC" w:rsidRPr="008F0FC7" w:rsidTr="005E52A7">
        <w:tc>
          <w:tcPr>
            <w:tcW w:w="4678" w:type="dxa"/>
            <w:shd w:val="clear" w:color="auto" w:fill="D9D9D9"/>
          </w:tcPr>
          <w:p w:rsidR="009820EC" w:rsidRDefault="009820EC" w:rsidP="009820EC">
            <w:pPr>
              <w:spacing w:after="0" w:line="240" w:lineRule="auto"/>
              <w:rPr>
                <w:rFonts w:ascii="Arial" w:hAnsi="Arial" w:cs="Arial"/>
                <w:b/>
                <w:sz w:val="24"/>
                <w:szCs w:val="24"/>
              </w:rPr>
            </w:pPr>
            <w:r>
              <w:rPr>
                <w:rFonts w:ascii="Arial" w:hAnsi="Arial" w:cs="Arial"/>
                <w:b/>
                <w:sz w:val="24"/>
                <w:szCs w:val="24"/>
              </w:rPr>
              <w:t>DATE OF ISSUE:</w:t>
            </w:r>
          </w:p>
        </w:tc>
        <w:tc>
          <w:tcPr>
            <w:tcW w:w="5528" w:type="dxa"/>
          </w:tcPr>
          <w:p w:rsidR="009820EC" w:rsidRPr="005B0559" w:rsidRDefault="009820EC" w:rsidP="009820EC">
            <w:pPr>
              <w:spacing w:after="0" w:line="240" w:lineRule="auto"/>
              <w:rPr>
                <w:rFonts w:ascii="Arial" w:hAnsi="Arial" w:cs="Arial"/>
                <w:b/>
                <w:color w:val="FF0000"/>
                <w:sz w:val="24"/>
                <w:szCs w:val="24"/>
              </w:rPr>
            </w:pPr>
          </w:p>
        </w:tc>
      </w:tr>
      <w:tr w:rsidR="009820EC" w:rsidRPr="008F0FC7" w:rsidTr="005E52A7">
        <w:tc>
          <w:tcPr>
            <w:tcW w:w="4678" w:type="dxa"/>
            <w:shd w:val="clear" w:color="auto" w:fill="D9D9D9"/>
          </w:tcPr>
          <w:p w:rsidR="009820EC" w:rsidRDefault="009820EC" w:rsidP="009820EC">
            <w:pPr>
              <w:spacing w:after="0" w:line="240" w:lineRule="auto"/>
              <w:rPr>
                <w:rFonts w:ascii="Arial" w:hAnsi="Arial" w:cs="Arial"/>
                <w:b/>
                <w:sz w:val="24"/>
                <w:szCs w:val="24"/>
              </w:rPr>
            </w:pPr>
            <w:r>
              <w:rPr>
                <w:rFonts w:ascii="Arial" w:hAnsi="Arial" w:cs="Arial"/>
                <w:b/>
                <w:sz w:val="24"/>
                <w:szCs w:val="24"/>
              </w:rPr>
              <w:t>WORK SET BY:</w:t>
            </w:r>
          </w:p>
          <w:p w:rsidR="009820EC" w:rsidRDefault="009820EC" w:rsidP="009820EC">
            <w:pPr>
              <w:spacing w:after="0" w:line="240" w:lineRule="auto"/>
              <w:rPr>
                <w:rFonts w:ascii="Arial" w:hAnsi="Arial" w:cs="Arial"/>
                <w:b/>
                <w:sz w:val="24"/>
                <w:szCs w:val="24"/>
              </w:rPr>
            </w:pPr>
            <w:r>
              <w:rPr>
                <w:rFonts w:ascii="Arial" w:hAnsi="Arial" w:cs="Arial"/>
                <w:b/>
                <w:sz w:val="24"/>
                <w:szCs w:val="24"/>
              </w:rPr>
              <w:t xml:space="preserve"> </w:t>
            </w:r>
          </w:p>
          <w:p w:rsidR="009820EC" w:rsidRDefault="009820EC" w:rsidP="009820EC">
            <w:pPr>
              <w:spacing w:after="0" w:line="240" w:lineRule="auto"/>
              <w:rPr>
                <w:rFonts w:ascii="Arial" w:hAnsi="Arial" w:cs="Arial"/>
                <w:b/>
                <w:sz w:val="24"/>
                <w:szCs w:val="24"/>
              </w:rPr>
            </w:pPr>
            <w:r>
              <w:rPr>
                <w:rFonts w:ascii="Arial" w:hAnsi="Arial" w:cs="Arial"/>
                <w:b/>
                <w:sz w:val="24"/>
                <w:szCs w:val="24"/>
              </w:rPr>
              <w:t>Contact email details:</w:t>
            </w:r>
          </w:p>
        </w:tc>
        <w:tc>
          <w:tcPr>
            <w:tcW w:w="5528" w:type="dxa"/>
          </w:tcPr>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2789"/>
            </w:tblGrid>
            <w:tr w:rsidR="005B0366">
              <w:trPr>
                <w:trHeight w:val="112"/>
              </w:trPr>
              <w:tc>
                <w:tcPr>
                  <w:tcW w:w="0" w:type="auto"/>
                </w:tcPr>
                <w:p w:rsidR="005B0366" w:rsidRDefault="005B0366" w:rsidP="004D50BD">
                  <w:pPr>
                    <w:pStyle w:val="Default"/>
                    <w:framePr w:hSpace="180" w:wrap="around" w:vAnchor="text" w:hAnchor="text" w:x="-459" w:y="86"/>
                    <w:rPr>
                      <w:sz w:val="23"/>
                      <w:szCs w:val="23"/>
                    </w:rPr>
                  </w:pPr>
                  <w:r>
                    <w:t xml:space="preserve"> </w:t>
                  </w:r>
                  <w:r>
                    <w:rPr>
                      <w:b/>
                      <w:bCs/>
                      <w:sz w:val="23"/>
                      <w:szCs w:val="23"/>
                    </w:rPr>
                    <w:t xml:space="preserve">Professor Sarah </w:t>
                  </w:r>
                  <w:proofErr w:type="spellStart"/>
                  <w:r>
                    <w:rPr>
                      <w:b/>
                      <w:bCs/>
                      <w:sz w:val="23"/>
                      <w:szCs w:val="23"/>
                    </w:rPr>
                    <w:t>Sayce</w:t>
                  </w:r>
                  <w:proofErr w:type="spellEnd"/>
                  <w:r>
                    <w:rPr>
                      <w:b/>
                      <w:bCs/>
                      <w:sz w:val="23"/>
                      <w:szCs w:val="23"/>
                    </w:rPr>
                    <w:t xml:space="preserve"> </w:t>
                  </w:r>
                </w:p>
              </w:tc>
            </w:tr>
          </w:tbl>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3013"/>
            </w:tblGrid>
            <w:tr w:rsidR="005B0366">
              <w:trPr>
                <w:trHeight w:val="112"/>
              </w:trPr>
              <w:tc>
                <w:tcPr>
                  <w:tcW w:w="0" w:type="auto"/>
                </w:tcPr>
                <w:p w:rsidR="005B0366" w:rsidRDefault="005B0366" w:rsidP="004D50BD">
                  <w:pPr>
                    <w:pStyle w:val="Default"/>
                    <w:framePr w:hSpace="180" w:wrap="around" w:vAnchor="text" w:hAnchor="text" w:x="-459" w:y="86"/>
                    <w:rPr>
                      <w:sz w:val="23"/>
                      <w:szCs w:val="23"/>
                    </w:rPr>
                  </w:pPr>
                  <w:r>
                    <w:t xml:space="preserve"> </w:t>
                  </w:r>
                  <w:proofErr w:type="spellStart"/>
                  <w:r>
                    <w:rPr>
                      <w:b/>
                      <w:bCs/>
                      <w:sz w:val="23"/>
                      <w:szCs w:val="23"/>
                    </w:rPr>
                    <w:t>s.sayce</w:t>
                  </w:r>
                  <w:proofErr w:type="spellEnd"/>
                  <w:r>
                    <w:rPr>
                      <w:b/>
                      <w:bCs/>
                      <w:sz w:val="23"/>
                      <w:szCs w:val="23"/>
                    </w:rPr>
                    <w:t xml:space="preserve"> @kingston.ac.uk </w:t>
                  </w:r>
                </w:p>
              </w:tc>
            </w:tr>
          </w:tbl>
          <w:p w:rsidR="009820EC" w:rsidRPr="005B0559" w:rsidRDefault="009820EC" w:rsidP="009820EC">
            <w:pPr>
              <w:spacing w:after="0" w:line="240" w:lineRule="auto"/>
              <w:rPr>
                <w:rFonts w:ascii="Arial" w:hAnsi="Arial" w:cs="Arial"/>
                <w:b/>
                <w:color w:val="FF0000"/>
                <w:sz w:val="24"/>
                <w:szCs w:val="24"/>
              </w:rPr>
            </w:pPr>
          </w:p>
        </w:tc>
      </w:tr>
      <w:tr w:rsidR="009820EC" w:rsidRPr="008F0FC7" w:rsidTr="005E52A7">
        <w:tc>
          <w:tcPr>
            <w:tcW w:w="4678" w:type="dxa"/>
            <w:shd w:val="clear" w:color="auto" w:fill="D9D9D9"/>
          </w:tcPr>
          <w:p w:rsidR="009820EC" w:rsidRPr="00F4611D" w:rsidRDefault="009820EC" w:rsidP="009820EC">
            <w:pPr>
              <w:spacing w:after="0" w:line="240" w:lineRule="auto"/>
              <w:rPr>
                <w:rFonts w:ascii="Arial" w:hAnsi="Arial" w:cs="Arial"/>
                <w:b/>
                <w:sz w:val="24"/>
                <w:szCs w:val="24"/>
              </w:rPr>
            </w:pPr>
            <w:r>
              <w:rPr>
                <w:rFonts w:ascii="Arial" w:hAnsi="Arial" w:cs="Arial"/>
                <w:b/>
                <w:sz w:val="24"/>
                <w:szCs w:val="24"/>
              </w:rPr>
              <w:t>NORMAL SUBMISSION DEADLINE:</w:t>
            </w:r>
          </w:p>
        </w:tc>
        <w:tc>
          <w:tcPr>
            <w:tcW w:w="5528" w:type="dxa"/>
          </w:tcPr>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4304"/>
            </w:tblGrid>
            <w:tr w:rsidR="005B0366">
              <w:trPr>
                <w:trHeight w:val="138"/>
              </w:trPr>
              <w:tc>
                <w:tcPr>
                  <w:tcW w:w="0" w:type="auto"/>
                </w:tcPr>
                <w:p w:rsidR="005B0366" w:rsidRDefault="005B0366" w:rsidP="004D50BD">
                  <w:pPr>
                    <w:pStyle w:val="Default"/>
                    <w:framePr w:hSpace="180" w:wrap="around" w:vAnchor="text" w:hAnchor="text" w:x="-459" w:y="86"/>
                    <w:rPr>
                      <w:sz w:val="23"/>
                      <w:szCs w:val="23"/>
                    </w:rPr>
                  </w:pPr>
                  <w:r>
                    <w:t xml:space="preserve"> </w:t>
                  </w:r>
                  <w:r>
                    <w:rPr>
                      <w:b/>
                      <w:bCs/>
                      <w:sz w:val="23"/>
                      <w:szCs w:val="23"/>
                    </w:rPr>
                    <w:t>Wednesday 15</w:t>
                  </w:r>
                  <w:r w:rsidRPr="005B0366">
                    <w:rPr>
                      <w:b/>
                      <w:bCs/>
                      <w:sz w:val="23"/>
                      <w:szCs w:val="23"/>
                      <w:vertAlign w:val="superscript"/>
                    </w:rPr>
                    <w:t>th</w:t>
                  </w:r>
                  <w:r>
                    <w:rPr>
                      <w:b/>
                      <w:bCs/>
                      <w:sz w:val="16"/>
                      <w:szCs w:val="16"/>
                    </w:rPr>
                    <w:t xml:space="preserve"> </w:t>
                  </w:r>
                  <w:r>
                    <w:rPr>
                      <w:b/>
                      <w:bCs/>
                      <w:sz w:val="23"/>
                      <w:szCs w:val="23"/>
                    </w:rPr>
                    <w:t xml:space="preserve">August 2013 by 5pm </w:t>
                  </w:r>
                </w:p>
              </w:tc>
            </w:tr>
          </w:tbl>
          <w:p w:rsidR="009820EC" w:rsidRPr="00937296" w:rsidRDefault="009820EC" w:rsidP="00937296">
            <w:pPr>
              <w:jc w:val="both"/>
              <w:rPr>
                <w:rFonts w:ascii="Arial Narrow" w:hAnsi="Arial Narrow"/>
                <w:sz w:val="24"/>
              </w:rPr>
            </w:pPr>
          </w:p>
        </w:tc>
      </w:tr>
      <w:tr w:rsidR="009820EC" w:rsidRPr="008F0FC7" w:rsidTr="00E90540">
        <w:tc>
          <w:tcPr>
            <w:tcW w:w="10206" w:type="dxa"/>
            <w:gridSpan w:val="2"/>
          </w:tcPr>
          <w:p w:rsidR="009820EC" w:rsidRPr="00B223D0" w:rsidRDefault="009820EC" w:rsidP="009820EC">
            <w:pPr>
              <w:pBdr>
                <w:top w:val="single" w:sz="12" w:space="1" w:color="auto"/>
                <w:left w:val="single" w:sz="12" w:space="4" w:color="auto"/>
                <w:bottom w:val="single" w:sz="12" w:space="1" w:color="auto"/>
                <w:right w:val="single" w:sz="12" w:space="4" w:color="auto"/>
              </w:pBdr>
              <w:spacing w:after="120" w:line="240" w:lineRule="auto"/>
              <w:jc w:val="both"/>
              <w:rPr>
                <w:rFonts w:ascii="Arial" w:hAnsi="Arial" w:cs="Arial"/>
                <w:b/>
                <w:i/>
                <w:sz w:val="24"/>
                <w:szCs w:val="24"/>
              </w:rPr>
            </w:pPr>
            <w:r w:rsidRPr="00B223D0">
              <w:rPr>
                <w:rFonts w:ascii="Arial" w:hAnsi="Arial" w:cs="Arial"/>
                <w:b/>
                <w:i/>
                <w:sz w:val="24"/>
                <w:szCs w:val="24"/>
              </w:rPr>
              <w:t>All assignments must be posted through the letterbox under School of Surveying &amp; Planning Counter at Penrhyn Road by the due date and time using the Undergraduate Assignment submission sheet, which must be completed and attached to the front .</w:t>
            </w:r>
          </w:p>
          <w:p w:rsidR="009820EC" w:rsidRPr="00B223D0" w:rsidRDefault="009820EC" w:rsidP="009820EC">
            <w:pPr>
              <w:pBdr>
                <w:top w:val="single" w:sz="12" w:space="1" w:color="auto"/>
                <w:left w:val="single" w:sz="12" w:space="4" w:color="auto"/>
                <w:bottom w:val="single" w:sz="12" w:space="1" w:color="auto"/>
                <w:right w:val="single" w:sz="12" w:space="4" w:color="auto"/>
              </w:pBdr>
              <w:spacing w:after="120" w:line="240" w:lineRule="auto"/>
              <w:jc w:val="both"/>
              <w:rPr>
                <w:rFonts w:ascii="Arial" w:hAnsi="Arial" w:cs="Arial"/>
                <w:b/>
                <w:i/>
                <w:sz w:val="24"/>
                <w:szCs w:val="24"/>
              </w:rPr>
            </w:pPr>
            <w:r w:rsidRPr="00B223D0">
              <w:rPr>
                <w:rFonts w:ascii="Arial" w:hAnsi="Arial" w:cs="Arial"/>
                <w:b/>
                <w:i/>
                <w:sz w:val="24"/>
                <w:szCs w:val="24"/>
              </w:rPr>
              <w:t>You c</w:t>
            </w:r>
            <w:r>
              <w:rPr>
                <w:rFonts w:ascii="Arial" w:hAnsi="Arial" w:cs="Arial"/>
                <w:b/>
                <w:i/>
                <w:sz w:val="24"/>
                <w:szCs w:val="24"/>
              </w:rPr>
              <w:t>an hand in coursework within a 1</w:t>
            </w:r>
            <w:r w:rsidRPr="00B223D0">
              <w:rPr>
                <w:rFonts w:ascii="Arial" w:hAnsi="Arial" w:cs="Arial"/>
                <w:b/>
                <w:i/>
                <w:sz w:val="24"/>
                <w:szCs w:val="24"/>
              </w:rPr>
              <w:t xml:space="preserve"> week period after the original hand in deadline identified on this assignment but these will be stamped ‘LATE’ and you can only receive a mark of between 0% and 40%. </w:t>
            </w:r>
            <w:r w:rsidRPr="00B223D0">
              <w:rPr>
                <w:rFonts w:ascii="Arial" w:hAnsi="Arial" w:cs="Arial"/>
                <w:b/>
                <w:i/>
                <w:sz w:val="24"/>
                <w:szCs w:val="24"/>
                <w:u w:val="single"/>
              </w:rPr>
              <w:t>After this time any coursework received will be marked as a non-submission and will receive 0%</w:t>
            </w:r>
          </w:p>
          <w:p w:rsidR="009820EC" w:rsidRPr="00B223D0" w:rsidRDefault="009820EC" w:rsidP="009820EC">
            <w:pPr>
              <w:pBdr>
                <w:top w:val="single" w:sz="12" w:space="1" w:color="auto"/>
                <w:left w:val="single" w:sz="12" w:space="4" w:color="auto"/>
                <w:bottom w:val="single" w:sz="12" w:space="1" w:color="auto"/>
                <w:right w:val="single" w:sz="12" w:space="4" w:color="auto"/>
              </w:pBdr>
              <w:spacing w:after="120" w:line="240" w:lineRule="auto"/>
              <w:jc w:val="both"/>
              <w:rPr>
                <w:rFonts w:ascii="Arial" w:hAnsi="Arial" w:cs="Arial"/>
                <w:b/>
                <w:i/>
                <w:sz w:val="24"/>
                <w:szCs w:val="24"/>
              </w:rPr>
            </w:pPr>
            <w:r w:rsidRPr="00B223D0">
              <w:rPr>
                <w:rFonts w:ascii="Arial" w:hAnsi="Arial" w:cs="Arial"/>
                <w:b/>
                <w:i/>
                <w:sz w:val="24"/>
                <w:szCs w:val="24"/>
              </w:rPr>
              <w:t xml:space="preserve">Any change to this instruction will be advised via Studyspace. </w:t>
            </w:r>
          </w:p>
          <w:p w:rsidR="009820EC" w:rsidRPr="0050725F" w:rsidRDefault="009820EC" w:rsidP="009820EC">
            <w:pPr>
              <w:pBdr>
                <w:top w:val="single" w:sz="12" w:space="1" w:color="auto"/>
                <w:left w:val="single" w:sz="12" w:space="4" w:color="auto"/>
                <w:bottom w:val="single" w:sz="12" w:space="1" w:color="auto"/>
                <w:right w:val="single" w:sz="12" w:space="4" w:color="auto"/>
              </w:pBdr>
              <w:spacing w:line="240" w:lineRule="auto"/>
              <w:rPr>
                <w:rFonts w:ascii="Arial" w:hAnsi="Arial" w:cs="Arial"/>
                <w:b/>
                <w:sz w:val="24"/>
                <w:szCs w:val="24"/>
              </w:rPr>
            </w:pPr>
            <w:r w:rsidRPr="00B223D0">
              <w:rPr>
                <w:rFonts w:ascii="Arial" w:hAnsi="Arial" w:cs="Arial"/>
                <w:b/>
                <w:i/>
                <w:sz w:val="24"/>
                <w:szCs w:val="24"/>
              </w:rPr>
              <w:t>PLEASE NOTE THAT NO WORK IS ACCEPTED BY EMAIL OR BY FAX.</w:t>
            </w:r>
          </w:p>
        </w:tc>
      </w:tr>
      <w:tr w:rsidR="009820EC" w:rsidRPr="008F0FC7" w:rsidTr="005E52A7">
        <w:tc>
          <w:tcPr>
            <w:tcW w:w="4678" w:type="dxa"/>
            <w:shd w:val="clear" w:color="auto" w:fill="D9D9D9"/>
          </w:tcPr>
          <w:p w:rsidR="009820EC" w:rsidRPr="00F4611D" w:rsidRDefault="009820EC" w:rsidP="009820EC">
            <w:pPr>
              <w:spacing w:after="0" w:line="240" w:lineRule="auto"/>
              <w:rPr>
                <w:rFonts w:ascii="Arial" w:hAnsi="Arial" w:cs="Arial"/>
                <w:b/>
                <w:sz w:val="24"/>
                <w:szCs w:val="24"/>
              </w:rPr>
            </w:pPr>
            <w:r>
              <w:rPr>
                <w:rFonts w:ascii="Arial" w:hAnsi="Arial" w:cs="Arial"/>
                <w:b/>
                <w:sz w:val="24"/>
                <w:szCs w:val="24"/>
              </w:rPr>
              <w:t>LATE SUBMISSION DEADLINE:</w:t>
            </w:r>
          </w:p>
        </w:tc>
        <w:tc>
          <w:tcPr>
            <w:tcW w:w="5528" w:type="dxa"/>
          </w:tcPr>
          <w:p w:rsidR="005B0366" w:rsidRDefault="009820EC" w:rsidP="005B0366">
            <w:pPr>
              <w:pStyle w:val="Default"/>
            </w:pPr>
            <w:r>
              <w:rPr>
                <w:b/>
                <w:color w:val="FF0000"/>
              </w:rPr>
              <w:t xml:space="preserve"> </w:t>
            </w:r>
            <w:r w:rsidR="005B0366">
              <w:t xml:space="preserve"> </w:t>
            </w:r>
          </w:p>
          <w:tbl>
            <w:tblPr>
              <w:tblW w:w="0" w:type="auto"/>
              <w:tblBorders>
                <w:top w:val="nil"/>
                <w:left w:val="nil"/>
                <w:bottom w:val="nil"/>
                <w:right w:val="nil"/>
              </w:tblBorders>
              <w:tblLook w:val="0000" w:firstRow="0" w:lastRow="0" w:firstColumn="0" w:lastColumn="0" w:noHBand="0" w:noVBand="0"/>
            </w:tblPr>
            <w:tblGrid>
              <w:gridCol w:w="2852"/>
            </w:tblGrid>
            <w:tr w:rsidR="005B0366">
              <w:trPr>
                <w:trHeight w:val="112"/>
              </w:trPr>
              <w:tc>
                <w:tcPr>
                  <w:tcW w:w="0" w:type="auto"/>
                </w:tcPr>
                <w:p w:rsidR="005B0366" w:rsidRDefault="005B0366" w:rsidP="004D50BD">
                  <w:pPr>
                    <w:pStyle w:val="Default"/>
                    <w:framePr w:hSpace="180" w:wrap="around" w:vAnchor="text" w:hAnchor="text" w:x="-459" w:y="86"/>
                    <w:rPr>
                      <w:sz w:val="23"/>
                      <w:szCs w:val="23"/>
                    </w:rPr>
                  </w:pPr>
                  <w:r>
                    <w:t xml:space="preserve"> </w:t>
                  </w:r>
                  <w:r>
                    <w:rPr>
                      <w:b/>
                      <w:bCs/>
                      <w:sz w:val="23"/>
                      <w:szCs w:val="23"/>
                    </w:rPr>
                    <w:t xml:space="preserve">There is no late hand in </w:t>
                  </w:r>
                </w:p>
              </w:tc>
            </w:tr>
          </w:tbl>
          <w:p w:rsidR="009820EC" w:rsidRPr="003506B6" w:rsidRDefault="009820EC" w:rsidP="005B0366">
            <w:pPr>
              <w:spacing w:after="0" w:line="240" w:lineRule="auto"/>
              <w:rPr>
                <w:rFonts w:ascii="Arial" w:hAnsi="Arial" w:cs="Arial"/>
                <w:b/>
                <w:color w:val="FF0000"/>
                <w:sz w:val="24"/>
                <w:szCs w:val="24"/>
              </w:rPr>
            </w:pPr>
          </w:p>
        </w:tc>
      </w:tr>
      <w:tr w:rsidR="009820EC" w:rsidRPr="008F0FC7" w:rsidTr="005E52A7">
        <w:tc>
          <w:tcPr>
            <w:tcW w:w="4678" w:type="dxa"/>
            <w:shd w:val="clear" w:color="auto" w:fill="D9D9D9"/>
          </w:tcPr>
          <w:p w:rsidR="009820EC" w:rsidRPr="00F71228" w:rsidRDefault="009820EC" w:rsidP="009820EC">
            <w:pPr>
              <w:spacing w:after="0" w:line="240" w:lineRule="auto"/>
              <w:rPr>
                <w:rFonts w:ascii="Arial" w:hAnsi="Arial" w:cs="Arial"/>
                <w:b/>
                <w:i/>
                <w:sz w:val="24"/>
                <w:szCs w:val="24"/>
              </w:rPr>
            </w:pPr>
            <w:r w:rsidRPr="00F71228">
              <w:rPr>
                <w:rFonts w:ascii="Arial" w:hAnsi="Arial" w:cs="Arial"/>
                <w:b/>
                <w:i/>
                <w:sz w:val="24"/>
                <w:szCs w:val="24"/>
              </w:rPr>
              <w:t>HAND BACK TO STUDENTS DATE:</w:t>
            </w:r>
          </w:p>
        </w:tc>
        <w:tc>
          <w:tcPr>
            <w:tcW w:w="5528" w:type="dxa"/>
          </w:tcPr>
          <w:p w:rsidR="009820EC" w:rsidRPr="003506B6" w:rsidRDefault="009820EC" w:rsidP="005B0366">
            <w:pPr>
              <w:spacing w:after="0" w:line="240" w:lineRule="auto"/>
              <w:rPr>
                <w:rFonts w:ascii="Arial" w:hAnsi="Arial" w:cs="Arial"/>
                <w:b/>
                <w:i/>
                <w:color w:val="FF0000"/>
                <w:sz w:val="24"/>
                <w:szCs w:val="24"/>
              </w:rPr>
            </w:pPr>
          </w:p>
        </w:tc>
      </w:tr>
      <w:tr w:rsidR="009820EC" w:rsidRPr="008F0FC7" w:rsidTr="005E52A7">
        <w:tc>
          <w:tcPr>
            <w:tcW w:w="4678" w:type="dxa"/>
            <w:shd w:val="clear" w:color="auto" w:fill="D9D9D9"/>
          </w:tcPr>
          <w:p w:rsidR="009820EC" w:rsidRDefault="009820EC" w:rsidP="009820EC">
            <w:pPr>
              <w:spacing w:after="0" w:line="240" w:lineRule="auto"/>
              <w:rPr>
                <w:rFonts w:ascii="Arial" w:hAnsi="Arial" w:cs="Arial"/>
                <w:b/>
                <w:sz w:val="24"/>
                <w:szCs w:val="24"/>
              </w:rPr>
            </w:pPr>
            <w:r>
              <w:rPr>
                <w:rFonts w:ascii="Arial" w:hAnsi="Arial" w:cs="Arial"/>
                <w:b/>
                <w:sz w:val="24"/>
                <w:szCs w:val="24"/>
              </w:rPr>
              <w:t>SPECIAL INSTRUCTIONS:</w:t>
            </w: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p w:rsidR="009820EC" w:rsidRDefault="009820EC" w:rsidP="009820EC">
            <w:pPr>
              <w:spacing w:after="0" w:line="240" w:lineRule="auto"/>
              <w:rPr>
                <w:rFonts w:ascii="Arial" w:hAnsi="Arial" w:cs="Arial"/>
                <w:b/>
                <w:sz w:val="24"/>
                <w:szCs w:val="24"/>
              </w:rPr>
            </w:pPr>
          </w:p>
        </w:tc>
        <w:tc>
          <w:tcPr>
            <w:tcW w:w="5528" w:type="dxa"/>
          </w:tcPr>
          <w:p w:rsidR="00FE0068" w:rsidRDefault="00937296" w:rsidP="009820EC">
            <w:pPr>
              <w:spacing w:after="0" w:line="240" w:lineRule="auto"/>
              <w:rPr>
                <w:rFonts w:ascii="Arial" w:hAnsi="Arial" w:cs="Arial"/>
                <w:b/>
                <w:color w:val="FF0000"/>
                <w:sz w:val="24"/>
                <w:szCs w:val="24"/>
              </w:rPr>
            </w:pPr>
            <w:r>
              <w:rPr>
                <w:rFonts w:ascii="Arial" w:hAnsi="Arial" w:cs="Arial"/>
                <w:b/>
                <w:color w:val="FF0000"/>
                <w:sz w:val="24"/>
                <w:szCs w:val="24"/>
              </w:rPr>
              <w:t>Report should be ring bound, ty</w:t>
            </w:r>
            <w:r w:rsidR="00135BD7">
              <w:rPr>
                <w:rFonts w:ascii="Arial" w:hAnsi="Arial" w:cs="Arial"/>
                <w:b/>
                <w:color w:val="FF0000"/>
                <w:sz w:val="24"/>
                <w:szCs w:val="24"/>
              </w:rPr>
              <w:t xml:space="preserve">ped, spell checked </w:t>
            </w:r>
            <w:r>
              <w:rPr>
                <w:rFonts w:ascii="Arial" w:hAnsi="Arial" w:cs="Arial"/>
                <w:b/>
                <w:color w:val="FF0000"/>
                <w:sz w:val="24"/>
                <w:szCs w:val="24"/>
              </w:rPr>
              <w:t>and professionally st</w:t>
            </w:r>
            <w:r w:rsidR="00135BD7">
              <w:rPr>
                <w:rFonts w:ascii="Arial" w:hAnsi="Arial" w:cs="Arial"/>
                <w:b/>
                <w:color w:val="FF0000"/>
                <w:sz w:val="24"/>
                <w:szCs w:val="24"/>
              </w:rPr>
              <w:t>ructured with</w:t>
            </w:r>
            <w:r w:rsidR="00FE0068">
              <w:rPr>
                <w:rFonts w:ascii="Arial" w:hAnsi="Arial" w:cs="Arial"/>
                <w:b/>
                <w:color w:val="FF0000"/>
                <w:sz w:val="24"/>
                <w:szCs w:val="24"/>
              </w:rPr>
              <w:t xml:space="preserve"> clear and appropriate English. </w:t>
            </w:r>
            <w:r w:rsidR="00135BD7">
              <w:rPr>
                <w:rFonts w:ascii="Arial" w:hAnsi="Arial" w:cs="Arial"/>
                <w:b/>
                <w:color w:val="FF0000"/>
                <w:sz w:val="24"/>
                <w:szCs w:val="24"/>
              </w:rPr>
              <w:t xml:space="preserve"> </w:t>
            </w:r>
          </w:p>
          <w:p w:rsidR="00BB4D5B" w:rsidRDefault="00BB4D5B" w:rsidP="009820EC">
            <w:pPr>
              <w:spacing w:after="0" w:line="240" w:lineRule="auto"/>
              <w:rPr>
                <w:rFonts w:ascii="Arial" w:hAnsi="Arial" w:cs="Arial"/>
                <w:b/>
                <w:color w:val="FF0000"/>
                <w:sz w:val="24"/>
                <w:szCs w:val="24"/>
              </w:rPr>
            </w:pPr>
          </w:p>
          <w:p w:rsidR="00135BD7" w:rsidRDefault="00135BD7" w:rsidP="009820EC">
            <w:pPr>
              <w:spacing w:after="0" w:line="240" w:lineRule="auto"/>
              <w:rPr>
                <w:rFonts w:ascii="Arial" w:hAnsi="Arial" w:cs="Arial"/>
                <w:b/>
                <w:color w:val="FF0000"/>
                <w:sz w:val="24"/>
                <w:szCs w:val="24"/>
              </w:rPr>
            </w:pPr>
            <w:r>
              <w:rPr>
                <w:rFonts w:ascii="Arial" w:hAnsi="Arial" w:cs="Arial"/>
                <w:b/>
                <w:color w:val="FF0000"/>
                <w:sz w:val="24"/>
                <w:szCs w:val="24"/>
              </w:rPr>
              <w:t xml:space="preserve">References should </w:t>
            </w:r>
            <w:r w:rsidR="00B15F22">
              <w:rPr>
                <w:rFonts w:ascii="Arial" w:hAnsi="Arial" w:cs="Arial"/>
                <w:b/>
                <w:color w:val="FF0000"/>
                <w:sz w:val="24"/>
                <w:szCs w:val="24"/>
              </w:rPr>
              <w:t>cite</w:t>
            </w:r>
            <w:r>
              <w:rPr>
                <w:rFonts w:ascii="Arial" w:hAnsi="Arial" w:cs="Arial"/>
                <w:b/>
                <w:color w:val="FF0000"/>
                <w:sz w:val="24"/>
                <w:szCs w:val="24"/>
              </w:rPr>
              <w:t xml:space="preserve"> within the text using Harvard.</w:t>
            </w:r>
          </w:p>
          <w:p w:rsidR="005B0366" w:rsidRDefault="005B0366" w:rsidP="005B0366">
            <w:pPr>
              <w:pStyle w:val="Default"/>
            </w:pPr>
          </w:p>
          <w:tbl>
            <w:tblPr>
              <w:tblW w:w="0" w:type="auto"/>
              <w:tblBorders>
                <w:top w:val="nil"/>
                <w:left w:val="nil"/>
                <w:bottom w:val="nil"/>
                <w:right w:val="nil"/>
              </w:tblBorders>
              <w:tblLook w:val="0000" w:firstRow="0" w:lastRow="0" w:firstColumn="0" w:lastColumn="0" w:noHBand="0" w:noVBand="0"/>
            </w:tblPr>
            <w:tblGrid>
              <w:gridCol w:w="5312"/>
            </w:tblGrid>
            <w:tr w:rsidR="005B0366">
              <w:trPr>
                <w:trHeight w:val="250"/>
              </w:trPr>
              <w:tc>
                <w:tcPr>
                  <w:tcW w:w="0" w:type="auto"/>
                </w:tcPr>
                <w:p w:rsidR="005B0366" w:rsidRDefault="005B0366" w:rsidP="004D50BD">
                  <w:pPr>
                    <w:pStyle w:val="Default"/>
                    <w:framePr w:hSpace="180" w:wrap="around" w:vAnchor="text" w:hAnchor="text" w:x="-459" w:y="86"/>
                    <w:rPr>
                      <w:sz w:val="23"/>
                      <w:szCs w:val="23"/>
                    </w:rPr>
                  </w:pPr>
                  <w:r>
                    <w:rPr>
                      <w:b/>
                      <w:bCs/>
                      <w:sz w:val="23"/>
                      <w:szCs w:val="23"/>
                    </w:rPr>
                    <w:t xml:space="preserve">THIS PIECE OF WORK IS WORTH 50% OF THE MODULE MARK </w:t>
                  </w:r>
                </w:p>
              </w:tc>
            </w:tr>
          </w:tbl>
          <w:p w:rsidR="005B0366" w:rsidRDefault="005B0366" w:rsidP="009820EC">
            <w:pPr>
              <w:spacing w:after="0" w:line="240" w:lineRule="auto"/>
              <w:rPr>
                <w:rFonts w:ascii="Arial" w:hAnsi="Arial" w:cs="Arial"/>
                <w:b/>
                <w:color w:val="FF0000"/>
                <w:sz w:val="24"/>
                <w:szCs w:val="24"/>
              </w:rPr>
            </w:pPr>
          </w:p>
          <w:p w:rsidR="00BB4D5B" w:rsidRDefault="00BB4D5B" w:rsidP="009820EC">
            <w:pPr>
              <w:spacing w:after="0" w:line="240" w:lineRule="auto"/>
              <w:rPr>
                <w:rFonts w:ascii="Arial" w:hAnsi="Arial" w:cs="Arial"/>
                <w:b/>
                <w:color w:val="FF0000"/>
                <w:sz w:val="24"/>
                <w:szCs w:val="24"/>
              </w:rPr>
            </w:pPr>
          </w:p>
          <w:p w:rsidR="00BB4D5B" w:rsidRDefault="00135BD7" w:rsidP="00BB4D5B">
            <w:pPr>
              <w:spacing w:after="0" w:line="240" w:lineRule="auto"/>
              <w:rPr>
                <w:rFonts w:ascii="Arial Narrow" w:hAnsi="Arial Narrow"/>
              </w:rPr>
            </w:pPr>
            <w:r>
              <w:rPr>
                <w:rFonts w:ascii="Arial Narrow" w:hAnsi="Arial Narrow"/>
              </w:rPr>
              <w:t xml:space="preserve"> </w:t>
            </w:r>
          </w:p>
          <w:p w:rsidR="00BB4D5B" w:rsidRDefault="00BB4D5B" w:rsidP="00BB4D5B">
            <w:pPr>
              <w:spacing w:after="0" w:line="240" w:lineRule="auto"/>
              <w:rPr>
                <w:rFonts w:ascii="Arial Narrow" w:hAnsi="Arial Narrow"/>
              </w:rPr>
            </w:pPr>
          </w:p>
          <w:p w:rsidR="00BB4D5B" w:rsidRDefault="00BB4D5B" w:rsidP="00BB4D5B">
            <w:pPr>
              <w:spacing w:after="0" w:line="240" w:lineRule="auto"/>
              <w:rPr>
                <w:rFonts w:ascii="Arial Narrow" w:hAnsi="Arial Narrow"/>
              </w:rPr>
            </w:pPr>
          </w:p>
          <w:p w:rsidR="00BB4D5B" w:rsidRDefault="00BB4D5B" w:rsidP="00BB4D5B">
            <w:pPr>
              <w:spacing w:after="0" w:line="240" w:lineRule="auto"/>
              <w:rPr>
                <w:rFonts w:ascii="Arial Narrow" w:hAnsi="Arial Narrow"/>
              </w:rPr>
            </w:pPr>
          </w:p>
          <w:p w:rsidR="00BB4D5B" w:rsidRDefault="00BB4D5B" w:rsidP="00BB4D5B">
            <w:pPr>
              <w:spacing w:after="0" w:line="240" w:lineRule="auto"/>
              <w:rPr>
                <w:rFonts w:ascii="Arial Narrow" w:hAnsi="Arial Narrow"/>
              </w:rPr>
            </w:pPr>
          </w:p>
          <w:p w:rsidR="00BB4D5B" w:rsidRDefault="00BB4D5B" w:rsidP="00BB4D5B">
            <w:pPr>
              <w:spacing w:after="0" w:line="240" w:lineRule="auto"/>
              <w:rPr>
                <w:rFonts w:ascii="Arial Narrow" w:hAnsi="Arial Narrow"/>
              </w:rPr>
            </w:pPr>
          </w:p>
          <w:p w:rsidR="00BB4D5B" w:rsidRDefault="00BB4D5B" w:rsidP="00BB4D5B">
            <w:pPr>
              <w:spacing w:after="0" w:line="240" w:lineRule="auto"/>
              <w:rPr>
                <w:rFonts w:ascii="Arial Narrow" w:hAnsi="Arial Narrow"/>
              </w:rPr>
            </w:pPr>
          </w:p>
          <w:p w:rsidR="00BB4D5B" w:rsidRDefault="00BB4D5B" w:rsidP="00BB4D5B">
            <w:pPr>
              <w:spacing w:after="0" w:line="240" w:lineRule="auto"/>
              <w:rPr>
                <w:rFonts w:ascii="Arial Narrow" w:hAnsi="Arial Narrow"/>
              </w:rPr>
            </w:pPr>
          </w:p>
          <w:p w:rsidR="00BB4D5B" w:rsidRPr="005B0559" w:rsidRDefault="00BB4D5B" w:rsidP="00BB4D5B">
            <w:pPr>
              <w:spacing w:after="0" w:line="240" w:lineRule="auto"/>
              <w:rPr>
                <w:rFonts w:ascii="Arial" w:hAnsi="Arial" w:cs="Arial"/>
                <w:b/>
                <w:color w:val="FF0000"/>
                <w:sz w:val="24"/>
                <w:szCs w:val="24"/>
              </w:rPr>
            </w:pPr>
          </w:p>
          <w:p w:rsidR="009820EC" w:rsidRPr="005B0559" w:rsidRDefault="009820EC" w:rsidP="00791A78">
            <w:pPr>
              <w:spacing w:after="0" w:line="240" w:lineRule="auto"/>
              <w:rPr>
                <w:rFonts w:ascii="Arial" w:hAnsi="Arial" w:cs="Arial"/>
                <w:b/>
                <w:color w:val="FF0000"/>
                <w:sz w:val="24"/>
                <w:szCs w:val="24"/>
              </w:rPr>
            </w:pPr>
          </w:p>
        </w:tc>
      </w:tr>
    </w:tbl>
    <w:p w:rsidR="00EA252B" w:rsidRDefault="00EA252B"/>
    <w:p w:rsidR="00EC41AA" w:rsidRPr="00BB4D5B" w:rsidRDefault="00EC5FA4" w:rsidP="00BB4D5B">
      <w:pPr>
        <w:ind w:right="-613"/>
        <w:jc w:val="right"/>
        <w:rPr>
          <w:rFonts w:ascii="Arial" w:hAnsi="Arial" w:cs="Arial"/>
          <w:b/>
          <w:sz w:val="24"/>
          <w:szCs w:val="24"/>
        </w:rPr>
      </w:pPr>
      <w:r w:rsidRPr="00EC5FA4">
        <w:rPr>
          <w:rFonts w:ascii="Arial" w:hAnsi="Arial" w:cs="Arial"/>
          <w:b/>
          <w:sz w:val="24"/>
          <w:szCs w:val="24"/>
        </w:rPr>
        <w:t>SEE PAGE 2 FOR ASSIGNMENT</w:t>
      </w:r>
      <w:r>
        <w:rPr>
          <w:rFonts w:ascii="Arial" w:hAnsi="Arial" w:cs="Arial"/>
          <w:b/>
          <w:sz w:val="24"/>
          <w:szCs w:val="24"/>
        </w:rPr>
        <w:t>….</w:t>
      </w:r>
    </w:p>
    <w:p w:rsidR="00EC41AA" w:rsidRPr="001F1D3E" w:rsidRDefault="00EC41AA" w:rsidP="00EC41AA">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1F1D3E">
        <w:rPr>
          <w:rFonts w:ascii="Arial" w:hAnsi="Arial" w:cs="Arial"/>
          <w:b/>
          <w:sz w:val="24"/>
          <w:szCs w:val="24"/>
        </w:rPr>
        <w:t>ASSIGNMENT TASK</w:t>
      </w:r>
    </w:p>
    <w:p w:rsidR="00BB4D5B" w:rsidRDefault="00BB4D5B" w:rsidP="00BB4D5B">
      <w:pPr>
        <w:pStyle w:val="Default"/>
        <w:rPr>
          <w:b/>
          <w:bCs/>
          <w:sz w:val="22"/>
          <w:szCs w:val="22"/>
        </w:rPr>
      </w:pPr>
      <w:r>
        <w:rPr>
          <w:b/>
          <w:bCs/>
          <w:sz w:val="22"/>
          <w:szCs w:val="22"/>
        </w:rPr>
        <w:t>COMPUL</w:t>
      </w:r>
      <w:r w:rsidR="00694D73">
        <w:rPr>
          <w:b/>
          <w:bCs/>
          <w:sz w:val="22"/>
          <w:szCs w:val="22"/>
        </w:rPr>
        <w:t>SORY PURCHASE &amp; COMPENSATION</w:t>
      </w:r>
    </w:p>
    <w:p w:rsidR="00BB4D5B" w:rsidRDefault="00BB4D5B" w:rsidP="00BB4D5B">
      <w:pPr>
        <w:pStyle w:val="Default"/>
        <w:rPr>
          <w:sz w:val="22"/>
          <w:szCs w:val="22"/>
        </w:rPr>
      </w:pPr>
    </w:p>
    <w:p w:rsidR="00BB4D5B" w:rsidRDefault="00BB4D5B" w:rsidP="00BB4D5B">
      <w:pPr>
        <w:pStyle w:val="Default"/>
        <w:rPr>
          <w:sz w:val="22"/>
          <w:szCs w:val="22"/>
        </w:rPr>
      </w:pPr>
      <w:r>
        <w:rPr>
          <w:sz w:val="22"/>
          <w:szCs w:val="22"/>
        </w:rPr>
        <w:t>Explain what is meant by the ‘</w:t>
      </w:r>
      <w:r w:rsidRPr="00BB4D5B">
        <w:rPr>
          <w:i/>
          <w:iCs/>
          <w:color w:val="FF0000"/>
          <w:sz w:val="22"/>
          <w:szCs w:val="22"/>
        </w:rPr>
        <w:t>no scheme world’</w:t>
      </w:r>
      <w:r>
        <w:rPr>
          <w:i/>
          <w:iCs/>
          <w:sz w:val="22"/>
          <w:szCs w:val="22"/>
        </w:rPr>
        <w:t xml:space="preserve"> </w:t>
      </w:r>
      <w:r>
        <w:rPr>
          <w:sz w:val="22"/>
          <w:szCs w:val="22"/>
        </w:rPr>
        <w:t xml:space="preserve">in the assessment of compulsory purchase compensation. In the light of recent </w:t>
      </w:r>
      <w:r w:rsidRPr="00BB4D5B">
        <w:rPr>
          <w:color w:val="FF0000"/>
          <w:sz w:val="22"/>
          <w:szCs w:val="22"/>
        </w:rPr>
        <w:t>case law</w:t>
      </w:r>
      <w:r>
        <w:rPr>
          <w:sz w:val="22"/>
          <w:szCs w:val="22"/>
        </w:rPr>
        <w:t xml:space="preserve">, to what extent do you consider that it is a settled concept? </w:t>
      </w:r>
    </w:p>
    <w:p w:rsidR="00BB4D5B" w:rsidRDefault="00BB4D5B" w:rsidP="00BB4D5B">
      <w:pPr>
        <w:pStyle w:val="Default"/>
        <w:rPr>
          <w:sz w:val="22"/>
          <w:szCs w:val="22"/>
        </w:rPr>
      </w:pPr>
    </w:p>
    <w:p w:rsidR="005B0366" w:rsidRDefault="00BB4D5B" w:rsidP="00BB4D5B">
      <w:pPr>
        <w:pStyle w:val="Default"/>
        <w:rPr>
          <w:sz w:val="22"/>
          <w:szCs w:val="22"/>
        </w:rPr>
      </w:pPr>
      <w:r>
        <w:rPr>
          <w:sz w:val="22"/>
          <w:szCs w:val="22"/>
        </w:rPr>
        <w:t xml:space="preserve">You should make reference to </w:t>
      </w:r>
      <w:r w:rsidRPr="00BB4D5B">
        <w:rPr>
          <w:color w:val="FF0000"/>
          <w:sz w:val="22"/>
          <w:szCs w:val="22"/>
        </w:rPr>
        <w:t>case law</w:t>
      </w:r>
      <w:r>
        <w:rPr>
          <w:sz w:val="22"/>
          <w:szCs w:val="22"/>
        </w:rPr>
        <w:t xml:space="preserve"> as appropriate and you should include references to </w:t>
      </w:r>
      <w:r w:rsidRPr="00BB4D5B">
        <w:rPr>
          <w:color w:val="FF0000"/>
          <w:sz w:val="22"/>
          <w:szCs w:val="22"/>
        </w:rPr>
        <w:t>literature</w:t>
      </w:r>
      <w:r>
        <w:rPr>
          <w:sz w:val="22"/>
          <w:szCs w:val="22"/>
        </w:rPr>
        <w:t xml:space="preserve"> and </w:t>
      </w:r>
      <w:r w:rsidRPr="00BB4D5B">
        <w:rPr>
          <w:color w:val="FF0000"/>
          <w:sz w:val="22"/>
          <w:szCs w:val="22"/>
        </w:rPr>
        <w:t>statute</w:t>
      </w:r>
      <w:r>
        <w:rPr>
          <w:sz w:val="22"/>
          <w:szCs w:val="22"/>
        </w:rPr>
        <w:t xml:space="preserve">. </w:t>
      </w:r>
    </w:p>
    <w:p w:rsidR="005B0366" w:rsidRDefault="005B0366" w:rsidP="00BB4D5B">
      <w:pPr>
        <w:pStyle w:val="Default"/>
        <w:rPr>
          <w:sz w:val="22"/>
          <w:szCs w:val="22"/>
        </w:rPr>
      </w:pPr>
    </w:p>
    <w:p w:rsidR="00BB4D5B" w:rsidRDefault="005B0366" w:rsidP="00BB4D5B">
      <w:pPr>
        <w:pStyle w:val="Default"/>
        <w:rPr>
          <w:sz w:val="22"/>
          <w:szCs w:val="22"/>
        </w:rPr>
      </w:pPr>
      <w:r w:rsidRPr="005B0366">
        <w:rPr>
          <w:color w:val="FF0000"/>
          <w:sz w:val="22"/>
          <w:szCs w:val="22"/>
        </w:rPr>
        <w:t>Harvard References</w:t>
      </w:r>
      <w:r>
        <w:rPr>
          <w:sz w:val="22"/>
          <w:szCs w:val="22"/>
        </w:rPr>
        <w:t xml:space="preserve"> ONLY!</w:t>
      </w:r>
    </w:p>
    <w:p w:rsidR="00BB4D5B" w:rsidRDefault="00BB4D5B" w:rsidP="00BB4D5B">
      <w:pPr>
        <w:pStyle w:val="Default"/>
        <w:rPr>
          <w:sz w:val="22"/>
          <w:szCs w:val="22"/>
        </w:rPr>
      </w:pPr>
    </w:p>
    <w:p w:rsidR="00BB4D5B" w:rsidRDefault="00BB4D5B" w:rsidP="00BB4D5B">
      <w:pPr>
        <w:pStyle w:val="Default"/>
        <w:rPr>
          <w:sz w:val="22"/>
          <w:szCs w:val="22"/>
        </w:rPr>
      </w:pPr>
    </w:p>
    <w:p w:rsidR="00AF57BA" w:rsidRPr="00BB4D5B" w:rsidRDefault="00BB4D5B" w:rsidP="00BB4D5B">
      <w:pPr>
        <w:jc w:val="both"/>
        <w:rPr>
          <w:rFonts w:ascii="Arial Narrow" w:hAnsi="Arial Narrow"/>
          <w:b/>
          <w:color w:val="FF0000"/>
          <w:sz w:val="24"/>
        </w:rPr>
      </w:pPr>
      <w:r w:rsidRPr="00BB4D5B">
        <w:rPr>
          <w:b/>
          <w:color w:val="FF0000"/>
          <w:sz w:val="24"/>
        </w:rPr>
        <w:t>Word limit: 1,500</w:t>
      </w:r>
    </w:p>
    <w:p w:rsidR="00AF57BA" w:rsidRDefault="00AF57BA"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bookmarkStart w:id="0" w:name="_GoBack"/>
      <w:bookmarkEnd w:id="0"/>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BB4D5B" w:rsidRDefault="00BB4D5B" w:rsidP="00AF57BA">
      <w:pPr>
        <w:tabs>
          <w:tab w:val="left" w:pos="2394"/>
        </w:tabs>
        <w:rPr>
          <w:rFonts w:ascii="Arial" w:hAnsi="Arial" w:cs="Arial"/>
          <w:sz w:val="24"/>
          <w:szCs w:val="24"/>
        </w:rPr>
      </w:pPr>
    </w:p>
    <w:p w:rsidR="00AF57BA" w:rsidRDefault="00AF57BA" w:rsidP="00AF57BA">
      <w:pPr>
        <w:spacing w:after="0" w:line="240" w:lineRule="auto"/>
        <w:jc w:val="both"/>
        <w:rPr>
          <w:rFonts w:ascii="Arial" w:hAnsi="Arial" w:cs="Arial"/>
          <w:b/>
          <w:sz w:val="24"/>
          <w:szCs w:val="24"/>
          <w:u w:val="single"/>
        </w:rPr>
      </w:pPr>
      <w:r w:rsidRPr="00D037DA">
        <w:rPr>
          <w:rFonts w:ascii="Arial" w:hAnsi="Arial" w:cs="Arial"/>
          <w:b/>
          <w:sz w:val="24"/>
          <w:szCs w:val="24"/>
          <w:u w:val="single"/>
        </w:rPr>
        <w:t>UNDERGRADUATE MARKING GUIDE</w:t>
      </w:r>
    </w:p>
    <w:p w:rsidR="00AF57BA" w:rsidRPr="00D037DA" w:rsidRDefault="00AF57BA" w:rsidP="00AF57BA">
      <w:pPr>
        <w:spacing w:after="0" w:line="240" w:lineRule="auto"/>
        <w:jc w:val="both"/>
        <w:rPr>
          <w:rFonts w:ascii="Arial" w:hAnsi="Arial" w:cs="Arial"/>
          <w:b/>
          <w:sz w:val="24"/>
          <w:szCs w:val="24"/>
          <w:u w:val="single"/>
        </w:rPr>
      </w:pPr>
    </w:p>
    <w:tbl>
      <w:tblPr>
        <w:tblW w:w="9816" w:type="dxa"/>
        <w:tblInd w:w="-745" w:type="dxa"/>
        <w:tblLayout w:type="fixed"/>
        <w:tblCellMar>
          <w:left w:w="120" w:type="dxa"/>
          <w:right w:w="120" w:type="dxa"/>
        </w:tblCellMar>
        <w:tblLook w:val="0000" w:firstRow="0" w:lastRow="0" w:firstColumn="0" w:lastColumn="0" w:noHBand="0" w:noVBand="0"/>
      </w:tblPr>
      <w:tblGrid>
        <w:gridCol w:w="1701"/>
        <w:gridCol w:w="993"/>
        <w:gridCol w:w="7122"/>
      </w:tblGrid>
      <w:tr w:rsidR="00AF57BA" w:rsidRPr="00D037DA" w:rsidTr="00E91FEF">
        <w:tc>
          <w:tcPr>
            <w:tcW w:w="2694" w:type="dxa"/>
            <w:gridSpan w:val="2"/>
            <w:tcBorders>
              <w:top w:val="single" w:sz="7" w:space="0" w:color="000000"/>
              <w:left w:val="single" w:sz="7" w:space="0" w:color="000000"/>
              <w:bottom w:val="single" w:sz="7" w:space="0" w:color="000000"/>
              <w:right w:val="single" w:sz="7" w:space="0" w:color="000000"/>
            </w:tcBorders>
          </w:tcPr>
          <w:p w:rsidR="00AF57BA" w:rsidRPr="00D037DA" w:rsidRDefault="00AF57BA" w:rsidP="00E91FEF">
            <w:pPr>
              <w:pStyle w:val="Heading3"/>
              <w:rPr>
                <w:rFonts w:ascii="Arial" w:hAnsi="Arial" w:cs="Arial"/>
                <w:sz w:val="24"/>
                <w:szCs w:val="24"/>
              </w:rPr>
            </w:pPr>
            <w:r w:rsidRPr="00D037DA">
              <w:rPr>
                <w:rFonts w:ascii="Arial" w:hAnsi="Arial" w:cs="Arial"/>
                <w:sz w:val="24"/>
                <w:szCs w:val="24"/>
              </w:rPr>
              <w:t>RANGE OF MARKS</w:t>
            </w:r>
          </w:p>
        </w:tc>
        <w:tc>
          <w:tcPr>
            <w:tcW w:w="7122" w:type="dxa"/>
            <w:tcBorders>
              <w:top w:val="single" w:sz="7" w:space="0" w:color="000000"/>
              <w:left w:val="single" w:sz="7" w:space="0" w:color="000000"/>
              <w:bottom w:val="single" w:sz="7" w:space="0" w:color="000000"/>
              <w:right w:val="single" w:sz="7" w:space="0" w:color="000000"/>
            </w:tcBorders>
          </w:tcPr>
          <w:p w:rsidR="00AF57BA" w:rsidRPr="00D037DA" w:rsidRDefault="00AF57BA" w:rsidP="00E91FEF">
            <w:pPr>
              <w:pStyle w:val="Heading4"/>
              <w:rPr>
                <w:rFonts w:ascii="Arial" w:hAnsi="Arial" w:cs="Arial"/>
                <w:sz w:val="24"/>
                <w:szCs w:val="24"/>
              </w:rPr>
            </w:pPr>
            <w:r w:rsidRPr="00D037DA">
              <w:rPr>
                <w:rFonts w:ascii="Arial" w:hAnsi="Arial" w:cs="Arial"/>
                <w:sz w:val="24"/>
                <w:szCs w:val="24"/>
              </w:rPr>
              <w:t>CHARACTERISTICS OF WORK TO BE ASSESSED</w:t>
            </w:r>
          </w:p>
        </w:tc>
      </w:tr>
      <w:tr w:rsidR="00AF57BA" w:rsidRPr="00D037DA" w:rsidTr="00E91FEF">
        <w:tc>
          <w:tcPr>
            <w:tcW w:w="1701" w:type="dxa"/>
            <w:tcBorders>
              <w:top w:val="single" w:sz="7" w:space="0" w:color="000000"/>
              <w:left w:val="single" w:sz="7" w:space="0" w:color="000000"/>
              <w:bottom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A+</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85 -100</w:t>
            </w:r>
          </w:p>
        </w:tc>
        <w:tc>
          <w:tcPr>
            <w:tcW w:w="7122" w:type="dxa"/>
            <w:tcBorders>
              <w:top w:val="single" w:sz="7" w:space="0" w:color="000000"/>
              <w:left w:val="single" w:sz="7" w:space="0" w:color="000000"/>
              <w:bottom w:val="single" w:sz="7" w:space="0" w:color="000000"/>
              <w:right w:val="single" w:sz="7"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OUTSTANDING WORK:</w:t>
            </w:r>
            <w:r w:rsidRPr="00D037DA">
              <w:rPr>
                <w:rFonts w:ascii="Arial" w:hAnsi="Arial" w:cs="Arial"/>
                <w:sz w:val="24"/>
                <w:szCs w:val="24"/>
              </w:rPr>
              <w:t xml:space="preserve"> Highly effective communication.  Excellent understanding and evaluation of all appropriate theories and issues.  Systematic analysis, independent criticism and sound synthesis.  Imaginative and creative. Deep and comprehensive research. </w:t>
            </w:r>
          </w:p>
        </w:tc>
      </w:tr>
      <w:tr w:rsidR="00AF57BA" w:rsidRPr="00D037DA" w:rsidTr="00E91FEF">
        <w:trPr>
          <w:cantSplit/>
        </w:trPr>
        <w:tc>
          <w:tcPr>
            <w:tcW w:w="1701" w:type="dxa"/>
            <w:tcBorders>
              <w:top w:val="single" w:sz="7" w:space="0" w:color="000000"/>
              <w:left w:val="single" w:sz="7" w:space="0" w:color="000000"/>
              <w:bottom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A</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75 – 84</w:t>
            </w:r>
          </w:p>
        </w:tc>
        <w:tc>
          <w:tcPr>
            <w:tcW w:w="7122" w:type="dxa"/>
            <w:vMerge w:val="restart"/>
            <w:tcBorders>
              <w:top w:val="single" w:sz="7" w:space="0" w:color="000000"/>
              <w:left w:val="single" w:sz="7" w:space="0" w:color="000000"/>
              <w:bottom w:val="nil"/>
              <w:right w:val="single" w:sz="7"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DISTINCTIVE WORK:</w:t>
            </w:r>
            <w:r w:rsidRPr="00D037DA">
              <w:rPr>
                <w:rFonts w:ascii="Arial" w:hAnsi="Arial" w:cs="Arial"/>
                <w:sz w:val="24"/>
                <w:szCs w:val="24"/>
              </w:rPr>
              <w:t xml:space="preserve"> Effective communication.  Clear understanding and an ability to evaluate appropriate theories and issues.  Systematic analysis and independent criticism.  Evidence of synthesis, imagination and creativity.  Comprehensive research.</w:t>
            </w:r>
          </w:p>
        </w:tc>
      </w:tr>
      <w:tr w:rsidR="00AF57BA" w:rsidRPr="00D037DA" w:rsidTr="00E91FEF">
        <w:trPr>
          <w:cantSplit/>
        </w:trPr>
        <w:tc>
          <w:tcPr>
            <w:tcW w:w="1701" w:type="dxa"/>
            <w:tcBorders>
              <w:top w:val="single" w:sz="7" w:space="0" w:color="000000"/>
              <w:left w:val="single" w:sz="7" w:space="0" w:color="000000"/>
              <w:bottom w:val="single" w:sz="7" w:space="0" w:color="000000"/>
              <w:right w:val="single" w:sz="4" w:space="0" w:color="auto"/>
            </w:tcBorders>
          </w:tcPr>
          <w:p w:rsidR="00AF57BA" w:rsidRPr="00D037DA" w:rsidRDefault="00AF57BA" w:rsidP="00E91FEF">
            <w:pPr>
              <w:pStyle w:val="Heading2"/>
              <w:spacing w:before="120"/>
              <w:jc w:val="left"/>
              <w:rPr>
                <w:rFonts w:ascii="Arial" w:hAnsi="Arial" w:cs="Arial"/>
                <w:sz w:val="24"/>
                <w:szCs w:val="24"/>
              </w:rPr>
            </w:pPr>
            <w:r w:rsidRPr="00D037DA">
              <w:rPr>
                <w:rFonts w:ascii="Arial" w:hAnsi="Arial" w:cs="Arial"/>
                <w:sz w:val="24"/>
                <w:szCs w:val="24"/>
              </w:rPr>
              <w:t xml:space="preserve">A- Distinction </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70 - 74</w:t>
            </w:r>
          </w:p>
        </w:tc>
        <w:tc>
          <w:tcPr>
            <w:tcW w:w="7122" w:type="dxa"/>
            <w:vMerge/>
            <w:tcBorders>
              <w:top w:val="nil"/>
              <w:left w:val="single" w:sz="7" w:space="0" w:color="000000"/>
              <w:bottom w:val="single" w:sz="7" w:space="0" w:color="000000"/>
              <w:right w:val="single" w:sz="7" w:space="0" w:color="000000"/>
            </w:tcBorders>
          </w:tcPr>
          <w:p w:rsidR="00AF57BA" w:rsidRPr="00D037DA" w:rsidRDefault="00AF57BA" w:rsidP="00E91FEF">
            <w:pPr>
              <w:pStyle w:val="Heading2"/>
              <w:rPr>
                <w:rFonts w:ascii="Arial" w:hAnsi="Arial" w:cs="Arial"/>
                <w:sz w:val="24"/>
                <w:szCs w:val="24"/>
              </w:rPr>
            </w:pPr>
          </w:p>
        </w:tc>
      </w:tr>
      <w:tr w:rsidR="00AF57BA" w:rsidRPr="00D037DA" w:rsidTr="00E91FEF">
        <w:trPr>
          <w:cantSplit/>
        </w:trPr>
        <w:tc>
          <w:tcPr>
            <w:tcW w:w="1701" w:type="dxa"/>
            <w:tcBorders>
              <w:top w:val="single" w:sz="7" w:space="0" w:color="000000"/>
              <w:left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B+</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pStyle w:val="Heading1"/>
              <w:spacing w:before="120"/>
              <w:rPr>
                <w:rFonts w:ascii="Arial" w:hAnsi="Arial" w:cs="Arial"/>
                <w:b/>
                <w:sz w:val="24"/>
                <w:szCs w:val="24"/>
              </w:rPr>
            </w:pPr>
            <w:r w:rsidRPr="00D037DA">
              <w:rPr>
                <w:rFonts w:ascii="Arial" w:hAnsi="Arial" w:cs="Arial"/>
                <w:b/>
                <w:sz w:val="24"/>
                <w:szCs w:val="24"/>
              </w:rPr>
              <w:t>67 - 69</w:t>
            </w:r>
          </w:p>
        </w:tc>
        <w:tc>
          <w:tcPr>
            <w:tcW w:w="7122" w:type="dxa"/>
            <w:vMerge w:val="restart"/>
            <w:tcBorders>
              <w:top w:val="single" w:sz="7" w:space="0" w:color="000000"/>
              <w:left w:val="single" w:sz="7" w:space="0" w:color="000000"/>
              <w:bottom w:val="nil"/>
              <w:right w:val="single" w:sz="7"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COMMENDABLE WORK:</w:t>
            </w:r>
            <w:r w:rsidRPr="00D037DA">
              <w:rPr>
                <w:rFonts w:ascii="Arial" w:hAnsi="Arial" w:cs="Arial"/>
                <w:sz w:val="24"/>
                <w:szCs w:val="24"/>
              </w:rPr>
              <w:t xml:space="preserve"> Clear and concise communication.  Strong familiarity of relevant knowledge and understanding of the major theories and issues, with some systematic analysis and informed criticism.  Strong, relevant research.</w:t>
            </w:r>
          </w:p>
        </w:tc>
      </w:tr>
      <w:tr w:rsidR="00AF57BA" w:rsidRPr="00D037DA" w:rsidTr="00E91FEF">
        <w:trPr>
          <w:cantSplit/>
        </w:trPr>
        <w:tc>
          <w:tcPr>
            <w:tcW w:w="1701" w:type="dxa"/>
            <w:tcBorders>
              <w:top w:val="single" w:sz="4" w:space="0" w:color="000000"/>
              <w:left w:val="single" w:sz="4" w:space="0" w:color="000000"/>
              <w:bottom w:val="single" w:sz="4" w:space="0" w:color="auto"/>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B</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63 – 66</w:t>
            </w:r>
          </w:p>
        </w:tc>
        <w:tc>
          <w:tcPr>
            <w:tcW w:w="7122" w:type="dxa"/>
            <w:vMerge/>
            <w:tcBorders>
              <w:top w:val="nil"/>
              <w:left w:val="single" w:sz="7" w:space="0" w:color="000000"/>
              <w:bottom w:val="nil"/>
              <w:right w:val="single" w:sz="7" w:space="0" w:color="000000"/>
            </w:tcBorders>
          </w:tcPr>
          <w:p w:rsidR="00AF57BA" w:rsidRPr="00D037DA" w:rsidRDefault="00AF57BA" w:rsidP="00E91FEF">
            <w:pPr>
              <w:pStyle w:val="Heading2"/>
              <w:rPr>
                <w:rFonts w:ascii="Arial" w:hAnsi="Arial" w:cs="Arial"/>
                <w:sz w:val="24"/>
                <w:szCs w:val="24"/>
              </w:rPr>
            </w:pPr>
          </w:p>
        </w:tc>
      </w:tr>
      <w:tr w:rsidR="00AF57BA" w:rsidRPr="00D037DA" w:rsidTr="00E91FEF">
        <w:trPr>
          <w:cantSplit/>
        </w:trPr>
        <w:tc>
          <w:tcPr>
            <w:tcW w:w="1701" w:type="dxa"/>
            <w:tcBorders>
              <w:left w:val="single" w:sz="7" w:space="0" w:color="000000"/>
              <w:bottom w:val="single" w:sz="7" w:space="0" w:color="000000"/>
              <w:right w:val="single" w:sz="4" w:space="0" w:color="auto"/>
            </w:tcBorders>
          </w:tcPr>
          <w:p w:rsidR="00AF57BA" w:rsidRPr="00D037DA" w:rsidRDefault="00AF57BA" w:rsidP="00E91FEF">
            <w:pPr>
              <w:pStyle w:val="Heading2"/>
              <w:spacing w:before="120"/>
              <w:jc w:val="left"/>
              <w:rPr>
                <w:rFonts w:ascii="Arial" w:hAnsi="Arial" w:cs="Arial"/>
                <w:sz w:val="24"/>
                <w:szCs w:val="24"/>
              </w:rPr>
            </w:pPr>
            <w:r w:rsidRPr="00D037DA">
              <w:rPr>
                <w:rFonts w:ascii="Arial" w:hAnsi="Arial" w:cs="Arial"/>
                <w:sz w:val="24"/>
                <w:szCs w:val="24"/>
              </w:rPr>
              <w:t>B- 2:1</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60 – 62</w:t>
            </w:r>
          </w:p>
        </w:tc>
        <w:tc>
          <w:tcPr>
            <w:tcW w:w="7122" w:type="dxa"/>
            <w:vMerge/>
            <w:tcBorders>
              <w:top w:val="nil"/>
              <w:left w:val="single" w:sz="7" w:space="0" w:color="000000"/>
              <w:bottom w:val="single" w:sz="7" w:space="0" w:color="000000"/>
              <w:right w:val="single" w:sz="7" w:space="0" w:color="000000"/>
            </w:tcBorders>
          </w:tcPr>
          <w:p w:rsidR="00AF57BA" w:rsidRPr="00D037DA" w:rsidRDefault="00AF57BA" w:rsidP="00E91FEF">
            <w:pPr>
              <w:pStyle w:val="Heading2"/>
              <w:rPr>
                <w:rFonts w:ascii="Arial" w:hAnsi="Arial" w:cs="Arial"/>
                <w:sz w:val="24"/>
                <w:szCs w:val="24"/>
              </w:rPr>
            </w:pPr>
          </w:p>
        </w:tc>
      </w:tr>
      <w:tr w:rsidR="00AF57BA" w:rsidRPr="00D037DA" w:rsidTr="00E91FEF">
        <w:trPr>
          <w:cantSplit/>
        </w:trPr>
        <w:tc>
          <w:tcPr>
            <w:tcW w:w="1701" w:type="dxa"/>
            <w:tcBorders>
              <w:top w:val="single" w:sz="7" w:space="0" w:color="000000"/>
              <w:left w:val="single" w:sz="7" w:space="0" w:color="000000"/>
              <w:bottom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C+</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57 – 59</w:t>
            </w:r>
          </w:p>
        </w:tc>
        <w:tc>
          <w:tcPr>
            <w:tcW w:w="7122" w:type="dxa"/>
            <w:vMerge w:val="restart"/>
            <w:tcBorders>
              <w:top w:val="single" w:sz="7" w:space="0" w:color="000000"/>
              <w:left w:val="single" w:sz="7" w:space="0" w:color="000000"/>
              <w:bottom w:val="nil"/>
              <w:right w:val="single" w:sz="7"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SATISFACTORY WORK:</w:t>
            </w:r>
            <w:r w:rsidRPr="00D037DA">
              <w:rPr>
                <w:rFonts w:ascii="Arial" w:hAnsi="Arial" w:cs="Arial"/>
                <w:sz w:val="24"/>
                <w:szCs w:val="24"/>
              </w:rPr>
              <w:t xml:space="preserve"> Clear communication.  Familiarity of relevant knowledge and understanding of major orthodox views and issues, but possibly deficient in coverage and systematic analysis not fully developed.  Relevant research evident but may be weak.</w:t>
            </w:r>
          </w:p>
        </w:tc>
      </w:tr>
      <w:tr w:rsidR="00AF57BA" w:rsidRPr="00D037DA" w:rsidTr="00E91FEF">
        <w:trPr>
          <w:cantSplit/>
        </w:trPr>
        <w:tc>
          <w:tcPr>
            <w:tcW w:w="1701" w:type="dxa"/>
            <w:tcBorders>
              <w:top w:val="single" w:sz="7" w:space="0" w:color="000000"/>
              <w:left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C</w:t>
            </w:r>
          </w:p>
        </w:tc>
        <w:tc>
          <w:tcPr>
            <w:tcW w:w="993" w:type="dxa"/>
            <w:tcBorders>
              <w:top w:val="single" w:sz="7" w:space="0" w:color="000000"/>
              <w:left w:val="single" w:sz="4" w:space="0" w:color="auto"/>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53 – 56</w:t>
            </w:r>
          </w:p>
        </w:tc>
        <w:tc>
          <w:tcPr>
            <w:tcW w:w="7122" w:type="dxa"/>
            <w:vMerge/>
            <w:tcBorders>
              <w:top w:val="nil"/>
              <w:left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p>
        </w:tc>
      </w:tr>
      <w:tr w:rsidR="00AF57BA" w:rsidRPr="00D037DA" w:rsidTr="00E91FEF">
        <w:trPr>
          <w:cantSplit/>
        </w:trPr>
        <w:tc>
          <w:tcPr>
            <w:tcW w:w="1701" w:type="dxa"/>
            <w:tcBorders>
              <w:top w:val="single" w:sz="4" w:space="0" w:color="auto"/>
              <w:left w:val="single" w:sz="4" w:space="0" w:color="auto"/>
              <w:right w:val="single" w:sz="4" w:space="0" w:color="auto"/>
            </w:tcBorders>
          </w:tcPr>
          <w:p w:rsidR="00AF57BA" w:rsidRPr="00D037DA" w:rsidRDefault="00AF57BA" w:rsidP="00E91FEF">
            <w:pPr>
              <w:pStyle w:val="Heading2"/>
              <w:spacing w:before="120"/>
              <w:jc w:val="left"/>
              <w:rPr>
                <w:rFonts w:ascii="Arial" w:hAnsi="Arial" w:cs="Arial"/>
                <w:sz w:val="24"/>
                <w:szCs w:val="24"/>
              </w:rPr>
            </w:pPr>
            <w:r w:rsidRPr="00D037DA">
              <w:rPr>
                <w:rFonts w:ascii="Arial" w:hAnsi="Arial" w:cs="Arial"/>
                <w:sz w:val="24"/>
                <w:szCs w:val="24"/>
              </w:rPr>
              <w:t>C- 2:2</w:t>
            </w:r>
          </w:p>
        </w:tc>
        <w:tc>
          <w:tcPr>
            <w:tcW w:w="993" w:type="dxa"/>
            <w:tcBorders>
              <w:top w:val="single" w:sz="4" w:space="0" w:color="auto"/>
              <w:left w:val="single" w:sz="4" w:space="0" w:color="auto"/>
              <w:right w:val="single" w:sz="4"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50 – 52</w:t>
            </w:r>
          </w:p>
        </w:tc>
        <w:tc>
          <w:tcPr>
            <w:tcW w:w="7122" w:type="dxa"/>
            <w:vMerge/>
            <w:tcBorders>
              <w:top w:val="nil"/>
              <w:left w:val="nil"/>
              <w:right w:val="single" w:sz="7" w:space="0" w:color="000000"/>
            </w:tcBorders>
          </w:tcPr>
          <w:p w:rsidR="00AF57BA" w:rsidRPr="00D037DA" w:rsidRDefault="00AF57BA" w:rsidP="00E91FEF">
            <w:pPr>
              <w:pStyle w:val="Heading2"/>
              <w:rPr>
                <w:rFonts w:ascii="Arial" w:hAnsi="Arial" w:cs="Arial"/>
                <w:sz w:val="24"/>
                <w:szCs w:val="24"/>
              </w:rPr>
            </w:pPr>
          </w:p>
        </w:tc>
      </w:tr>
      <w:tr w:rsidR="00AF57BA" w:rsidRPr="00D037DA" w:rsidTr="00E91FEF">
        <w:trPr>
          <w:cantSplit/>
        </w:trPr>
        <w:tc>
          <w:tcPr>
            <w:tcW w:w="1701" w:type="dxa"/>
            <w:tcBorders>
              <w:top w:val="single" w:sz="7" w:space="0" w:color="000000"/>
              <w:left w:val="single" w:sz="7" w:space="0" w:color="000000"/>
              <w:bottom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D+</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47 – 49</w:t>
            </w:r>
          </w:p>
        </w:tc>
        <w:tc>
          <w:tcPr>
            <w:tcW w:w="7122" w:type="dxa"/>
            <w:vMerge w:val="restart"/>
            <w:tcBorders>
              <w:top w:val="single" w:sz="7" w:space="0" w:color="000000"/>
              <w:left w:val="single" w:sz="7" w:space="0" w:color="000000"/>
              <w:bottom w:val="nil"/>
              <w:right w:val="single" w:sz="7"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ACCEPTABLE WORK:</w:t>
            </w:r>
            <w:r w:rsidRPr="00D037DA">
              <w:rPr>
                <w:rFonts w:ascii="Arial" w:hAnsi="Arial" w:cs="Arial"/>
                <w:sz w:val="24"/>
                <w:szCs w:val="24"/>
              </w:rPr>
              <w:t xml:space="preserve"> Communication uneven.  Appreciation of relevant knowledge and some understanding of major orthodox views and issues, but coverage incomplete and uncertain understanding or analysis.  Research carried out but weak.</w:t>
            </w:r>
          </w:p>
        </w:tc>
      </w:tr>
      <w:tr w:rsidR="00AF57BA" w:rsidRPr="00D037DA" w:rsidTr="00E91FEF">
        <w:trPr>
          <w:cantSplit/>
        </w:trPr>
        <w:tc>
          <w:tcPr>
            <w:tcW w:w="1701" w:type="dxa"/>
            <w:tcBorders>
              <w:top w:val="single" w:sz="7" w:space="0" w:color="000000"/>
              <w:left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D</w:t>
            </w:r>
          </w:p>
        </w:tc>
        <w:tc>
          <w:tcPr>
            <w:tcW w:w="993" w:type="dxa"/>
            <w:tcBorders>
              <w:top w:val="single" w:sz="7" w:space="0" w:color="000000"/>
              <w:left w:val="single" w:sz="4" w:space="0" w:color="auto"/>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43 – 46</w:t>
            </w:r>
          </w:p>
        </w:tc>
        <w:tc>
          <w:tcPr>
            <w:tcW w:w="7122" w:type="dxa"/>
            <w:vMerge/>
            <w:tcBorders>
              <w:top w:val="nil"/>
              <w:left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p>
        </w:tc>
      </w:tr>
      <w:tr w:rsidR="00AF57BA" w:rsidRPr="00D037DA" w:rsidTr="00E91FEF">
        <w:trPr>
          <w:cantSplit/>
        </w:trPr>
        <w:tc>
          <w:tcPr>
            <w:tcW w:w="1701" w:type="dxa"/>
            <w:tcBorders>
              <w:top w:val="single" w:sz="4" w:space="0" w:color="auto"/>
              <w:left w:val="single" w:sz="4" w:space="0" w:color="auto"/>
              <w:right w:val="single" w:sz="4" w:space="0" w:color="auto"/>
            </w:tcBorders>
          </w:tcPr>
          <w:p w:rsidR="00AF57BA" w:rsidRPr="00D037DA" w:rsidRDefault="00AF57BA" w:rsidP="00E91FEF">
            <w:pPr>
              <w:pStyle w:val="Heading2"/>
              <w:spacing w:before="120"/>
              <w:jc w:val="left"/>
              <w:rPr>
                <w:rFonts w:ascii="Arial" w:hAnsi="Arial" w:cs="Arial"/>
                <w:sz w:val="24"/>
                <w:szCs w:val="24"/>
              </w:rPr>
            </w:pPr>
            <w:r w:rsidRPr="00D037DA">
              <w:rPr>
                <w:rFonts w:ascii="Arial" w:hAnsi="Arial" w:cs="Arial"/>
                <w:sz w:val="24"/>
                <w:szCs w:val="24"/>
              </w:rPr>
              <w:t>D- Third</w:t>
            </w:r>
          </w:p>
        </w:tc>
        <w:tc>
          <w:tcPr>
            <w:tcW w:w="993" w:type="dxa"/>
            <w:tcBorders>
              <w:top w:val="single" w:sz="4" w:space="0" w:color="auto"/>
              <w:left w:val="single" w:sz="4" w:space="0" w:color="auto"/>
              <w:right w:val="single" w:sz="4"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40 – 42</w:t>
            </w:r>
          </w:p>
        </w:tc>
        <w:tc>
          <w:tcPr>
            <w:tcW w:w="7122" w:type="dxa"/>
            <w:vMerge/>
            <w:tcBorders>
              <w:top w:val="nil"/>
              <w:left w:val="nil"/>
              <w:right w:val="single" w:sz="7" w:space="0" w:color="000000"/>
            </w:tcBorders>
          </w:tcPr>
          <w:p w:rsidR="00AF57BA" w:rsidRPr="00D037DA" w:rsidRDefault="00AF57BA" w:rsidP="00E91FEF">
            <w:pPr>
              <w:pStyle w:val="Heading2"/>
              <w:rPr>
                <w:rFonts w:ascii="Arial" w:hAnsi="Arial" w:cs="Arial"/>
                <w:sz w:val="24"/>
                <w:szCs w:val="24"/>
              </w:rPr>
            </w:pPr>
          </w:p>
        </w:tc>
      </w:tr>
      <w:tr w:rsidR="00AF57BA" w:rsidRPr="00D037DA" w:rsidTr="00E91FEF">
        <w:tc>
          <w:tcPr>
            <w:tcW w:w="1701" w:type="dxa"/>
            <w:tcBorders>
              <w:top w:val="double" w:sz="12" w:space="0" w:color="auto"/>
              <w:left w:val="single" w:sz="4" w:space="0" w:color="000000"/>
              <w:bottom w:val="single" w:sz="4" w:space="0" w:color="000000"/>
              <w:right w:val="single" w:sz="4" w:space="0" w:color="000000"/>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MF = Marginal Failure</w:t>
            </w:r>
          </w:p>
        </w:tc>
        <w:tc>
          <w:tcPr>
            <w:tcW w:w="993" w:type="dxa"/>
            <w:tcBorders>
              <w:top w:val="double" w:sz="12" w:space="0" w:color="auto"/>
              <w:left w:val="single" w:sz="4" w:space="0" w:color="000000"/>
              <w:bottom w:val="single" w:sz="4" w:space="0" w:color="000000"/>
              <w:right w:val="single" w:sz="4"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35 – 39</w:t>
            </w:r>
          </w:p>
        </w:tc>
        <w:tc>
          <w:tcPr>
            <w:tcW w:w="7122" w:type="dxa"/>
            <w:tcBorders>
              <w:top w:val="double" w:sz="12" w:space="0" w:color="auto"/>
              <w:left w:val="single" w:sz="4" w:space="0" w:color="000000"/>
              <w:bottom w:val="single" w:sz="4" w:space="0" w:color="000000"/>
              <w:right w:val="single" w:sz="4"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MARGINALLY UNACCEPTABLE WORK:</w:t>
            </w:r>
            <w:r w:rsidRPr="00D037DA">
              <w:rPr>
                <w:rFonts w:ascii="Arial" w:hAnsi="Arial" w:cs="Arial"/>
                <w:sz w:val="24"/>
                <w:szCs w:val="24"/>
              </w:rPr>
              <w:t xml:space="preserve"> Communication uneven or poor.  Grasp of some relevant knowledge of the major orthodox views and basic issues, and therefore not without some merit, but little evidence of understanding or analysis.  Research weak or poor.</w:t>
            </w:r>
          </w:p>
        </w:tc>
      </w:tr>
      <w:tr w:rsidR="00AF57BA" w:rsidRPr="00D037DA" w:rsidTr="00E91FEF">
        <w:tc>
          <w:tcPr>
            <w:tcW w:w="1701" w:type="dxa"/>
            <w:tcBorders>
              <w:left w:val="single" w:sz="7" w:space="0" w:color="000000"/>
              <w:bottom w:val="single" w:sz="7" w:space="0" w:color="000000"/>
              <w:right w:val="single" w:sz="4" w:space="0" w:color="auto"/>
            </w:tcBorders>
          </w:tcPr>
          <w:p w:rsidR="00AF57BA" w:rsidRPr="00D037DA" w:rsidRDefault="00AF57BA" w:rsidP="00E91FEF">
            <w:pPr>
              <w:pStyle w:val="Heading2"/>
              <w:spacing w:before="120"/>
              <w:jc w:val="left"/>
              <w:rPr>
                <w:rFonts w:ascii="Arial" w:hAnsi="Arial" w:cs="Arial"/>
                <w:sz w:val="24"/>
                <w:szCs w:val="24"/>
              </w:rPr>
            </w:pPr>
            <w:r w:rsidRPr="00D037DA">
              <w:rPr>
                <w:rFonts w:ascii="Arial" w:hAnsi="Arial" w:cs="Arial"/>
                <w:sz w:val="24"/>
                <w:szCs w:val="24"/>
              </w:rPr>
              <w:lastRenderedPageBreak/>
              <w:t>F = Failure</w:t>
            </w:r>
          </w:p>
        </w:tc>
        <w:tc>
          <w:tcPr>
            <w:tcW w:w="993" w:type="dxa"/>
            <w:tcBorders>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1 – 34</w:t>
            </w:r>
          </w:p>
        </w:tc>
        <w:tc>
          <w:tcPr>
            <w:tcW w:w="7122" w:type="dxa"/>
            <w:tcBorders>
              <w:left w:val="single" w:sz="7" w:space="0" w:color="000000"/>
              <w:bottom w:val="single" w:sz="7" w:space="0" w:color="000000"/>
              <w:right w:val="single" w:sz="7" w:space="0" w:color="000000"/>
            </w:tcBorders>
          </w:tcPr>
          <w:p w:rsidR="00AF57BA" w:rsidRPr="00D037DA" w:rsidRDefault="00AF57BA" w:rsidP="00E91FEF">
            <w:pPr>
              <w:spacing w:after="0" w:line="240" w:lineRule="auto"/>
              <w:jc w:val="both"/>
              <w:rPr>
                <w:rFonts w:ascii="Arial" w:hAnsi="Arial" w:cs="Arial"/>
                <w:sz w:val="24"/>
                <w:szCs w:val="24"/>
              </w:rPr>
            </w:pPr>
          </w:p>
          <w:p w:rsidR="00AF57BA" w:rsidRPr="00D037DA" w:rsidRDefault="00AF57BA" w:rsidP="00E91FEF">
            <w:pPr>
              <w:spacing w:after="0" w:line="240" w:lineRule="auto"/>
              <w:jc w:val="both"/>
              <w:rPr>
                <w:rFonts w:ascii="Arial" w:hAnsi="Arial" w:cs="Arial"/>
                <w:sz w:val="24"/>
                <w:szCs w:val="24"/>
              </w:rPr>
            </w:pPr>
            <w:r w:rsidRPr="00D037DA">
              <w:rPr>
                <w:rFonts w:ascii="Arial" w:hAnsi="Arial" w:cs="Arial"/>
                <w:b/>
                <w:sz w:val="24"/>
                <w:szCs w:val="24"/>
              </w:rPr>
              <w:t>UNSATISFACTORY WORK:</w:t>
            </w:r>
            <w:r w:rsidRPr="00D037DA">
              <w:rPr>
                <w:rFonts w:ascii="Arial" w:hAnsi="Arial" w:cs="Arial"/>
                <w:sz w:val="24"/>
                <w:szCs w:val="24"/>
              </w:rPr>
              <w:t xml:space="preserve"> Ineffective communication.  Little evidence of appreciating relevant issues and with substantial errors.  Minimum degree of effort or research.</w:t>
            </w:r>
          </w:p>
        </w:tc>
      </w:tr>
      <w:tr w:rsidR="00AF57BA" w:rsidRPr="00D037DA" w:rsidTr="00E91FEF">
        <w:tc>
          <w:tcPr>
            <w:tcW w:w="1701" w:type="dxa"/>
            <w:tcBorders>
              <w:top w:val="single" w:sz="7" w:space="0" w:color="000000"/>
              <w:left w:val="single" w:sz="7" w:space="0" w:color="000000"/>
              <w:bottom w:val="single" w:sz="7" w:space="0" w:color="000000"/>
              <w:right w:val="single" w:sz="4" w:space="0" w:color="auto"/>
            </w:tcBorders>
          </w:tcPr>
          <w:p w:rsidR="00AF57BA" w:rsidRPr="00D037DA" w:rsidRDefault="00AF57BA" w:rsidP="00E91FEF">
            <w:pPr>
              <w:spacing w:before="120" w:after="0" w:line="240" w:lineRule="auto"/>
              <w:rPr>
                <w:rFonts w:ascii="Arial" w:hAnsi="Arial" w:cs="Arial"/>
                <w:sz w:val="24"/>
                <w:szCs w:val="24"/>
              </w:rPr>
            </w:pPr>
            <w:r w:rsidRPr="00D037DA">
              <w:rPr>
                <w:rFonts w:ascii="Arial" w:hAnsi="Arial" w:cs="Arial"/>
                <w:sz w:val="24"/>
                <w:szCs w:val="24"/>
              </w:rPr>
              <w:t>F0</w:t>
            </w:r>
          </w:p>
        </w:tc>
        <w:tc>
          <w:tcPr>
            <w:tcW w:w="993" w:type="dxa"/>
            <w:tcBorders>
              <w:top w:val="single" w:sz="7" w:space="0" w:color="000000"/>
              <w:left w:val="single" w:sz="4" w:space="0" w:color="auto"/>
              <w:bottom w:val="single" w:sz="7" w:space="0" w:color="000000"/>
              <w:right w:val="single" w:sz="7" w:space="0" w:color="000000"/>
            </w:tcBorders>
          </w:tcPr>
          <w:p w:rsidR="00AF57BA" w:rsidRPr="00D037DA" w:rsidRDefault="00AF57BA" w:rsidP="00E91FEF">
            <w:pPr>
              <w:spacing w:before="120" w:after="0" w:line="240" w:lineRule="auto"/>
              <w:jc w:val="both"/>
              <w:rPr>
                <w:rFonts w:ascii="Arial" w:hAnsi="Arial" w:cs="Arial"/>
                <w:sz w:val="24"/>
                <w:szCs w:val="24"/>
              </w:rPr>
            </w:pPr>
            <w:r w:rsidRPr="00D037DA">
              <w:rPr>
                <w:rFonts w:ascii="Arial" w:hAnsi="Arial" w:cs="Arial"/>
                <w:sz w:val="24"/>
                <w:szCs w:val="24"/>
              </w:rPr>
              <w:t>0</w:t>
            </w:r>
          </w:p>
        </w:tc>
        <w:tc>
          <w:tcPr>
            <w:tcW w:w="7122" w:type="dxa"/>
            <w:tcBorders>
              <w:top w:val="single" w:sz="7" w:space="0" w:color="000000"/>
              <w:left w:val="single" w:sz="7" w:space="0" w:color="000000"/>
              <w:bottom w:val="single" w:sz="7" w:space="0" w:color="000000"/>
              <w:right w:val="single" w:sz="7" w:space="0" w:color="000000"/>
            </w:tcBorders>
          </w:tcPr>
          <w:p w:rsidR="00AF57BA" w:rsidRPr="00D037DA" w:rsidRDefault="00AF57BA" w:rsidP="00E91FEF">
            <w:pPr>
              <w:pStyle w:val="Heading1"/>
              <w:spacing w:before="120"/>
              <w:rPr>
                <w:rFonts w:ascii="Arial" w:hAnsi="Arial" w:cs="Arial"/>
                <w:sz w:val="24"/>
                <w:szCs w:val="24"/>
              </w:rPr>
            </w:pPr>
            <w:r w:rsidRPr="00D037DA">
              <w:rPr>
                <w:rFonts w:ascii="Arial" w:hAnsi="Arial" w:cs="Arial"/>
                <w:sz w:val="24"/>
                <w:szCs w:val="24"/>
              </w:rPr>
              <w:t>Non-submission / non-attendance</w:t>
            </w:r>
          </w:p>
        </w:tc>
      </w:tr>
    </w:tbl>
    <w:p w:rsidR="00AF57BA" w:rsidRPr="00AF57BA" w:rsidRDefault="00AF57BA" w:rsidP="00AF57BA">
      <w:pPr>
        <w:tabs>
          <w:tab w:val="left" w:pos="2394"/>
        </w:tabs>
        <w:rPr>
          <w:rFonts w:ascii="Arial" w:hAnsi="Arial" w:cs="Arial"/>
          <w:sz w:val="24"/>
          <w:szCs w:val="24"/>
        </w:rPr>
      </w:pPr>
    </w:p>
    <w:sectPr w:rsidR="00AF57BA" w:rsidRPr="00AF57BA" w:rsidSect="00791A7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8E" w:rsidRDefault="0098448E" w:rsidP="00F4611D">
      <w:pPr>
        <w:spacing w:after="0" w:line="240" w:lineRule="auto"/>
      </w:pPr>
      <w:r>
        <w:separator/>
      </w:r>
    </w:p>
  </w:endnote>
  <w:endnote w:type="continuationSeparator" w:id="0">
    <w:p w:rsidR="0098448E" w:rsidRDefault="0098448E" w:rsidP="00F4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8E" w:rsidRDefault="0098448E" w:rsidP="00F4611D">
      <w:pPr>
        <w:spacing w:after="0" w:line="240" w:lineRule="auto"/>
      </w:pPr>
      <w:r>
        <w:separator/>
      </w:r>
    </w:p>
  </w:footnote>
  <w:footnote w:type="continuationSeparator" w:id="0">
    <w:p w:rsidR="0098448E" w:rsidRDefault="0098448E" w:rsidP="00F46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921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93478"/>
    <w:multiLevelType w:val="hybridMultilevel"/>
    <w:tmpl w:val="4E98B2DC"/>
    <w:lvl w:ilvl="0" w:tplc="EF5058A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701632"/>
    <w:multiLevelType w:val="hybridMultilevel"/>
    <w:tmpl w:val="8F9A7E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A08E5"/>
    <w:multiLevelType w:val="singleLevel"/>
    <w:tmpl w:val="BED2EEA6"/>
    <w:lvl w:ilvl="0">
      <w:start w:val="10"/>
      <w:numFmt w:val="bullet"/>
      <w:lvlText w:val=""/>
      <w:lvlJc w:val="left"/>
      <w:pPr>
        <w:tabs>
          <w:tab w:val="num" w:pos="720"/>
        </w:tabs>
        <w:ind w:left="720" w:hanging="720"/>
      </w:pPr>
      <w:rPr>
        <w:rFonts w:ascii="Symbol" w:hAnsi="Symbol" w:hint="default"/>
      </w:rPr>
    </w:lvl>
  </w:abstractNum>
  <w:abstractNum w:abstractNumId="4">
    <w:nsid w:val="135549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201EFD"/>
    <w:multiLevelType w:val="hybridMultilevel"/>
    <w:tmpl w:val="162CF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240EE7"/>
    <w:multiLevelType w:val="hybridMultilevel"/>
    <w:tmpl w:val="3E0CBC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F015F8"/>
    <w:multiLevelType w:val="hybridMultilevel"/>
    <w:tmpl w:val="0A966BC4"/>
    <w:lvl w:ilvl="0" w:tplc="B3D694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0A1151"/>
    <w:multiLevelType w:val="hybridMultilevel"/>
    <w:tmpl w:val="1242ADEC"/>
    <w:lvl w:ilvl="0" w:tplc="A7B40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2648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C59649E"/>
    <w:multiLevelType w:val="hybridMultilevel"/>
    <w:tmpl w:val="288E3EF6"/>
    <w:lvl w:ilvl="0" w:tplc="457861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2E62444"/>
    <w:multiLevelType w:val="hybridMultilevel"/>
    <w:tmpl w:val="A3F21AB0"/>
    <w:lvl w:ilvl="0" w:tplc="577830D4">
      <w:start w:val="2"/>
      <w:numFmt w:val="bullet"/>
      <w:lvlText w:val=""/>
      <w:lvlJc w:val="left"/>
      <w:pPr>
        <w:ind w:left="1069" w:hanging="360"/>
      </w:pPr>
      <w:rPr>
        <w:rFonts w:ascii="Symbol" w:eastAsia="Calibri"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8"/>
  </w:num>
  <w:num w:numId="6">
    <w:abstractNumId w:val="1"/>
  </w:num>
  <w:num w:numId="7">
    <w:abstractNumId w:val="5"/>
  </w:num>
  <w:num w:numId="8">
    <w:abstractNumId w:val="4"/>
  </w:num>
  <w:num w:numId="9">
    <w:abstractNumId w:val="3"/>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7"/>
    <w:rsid w:val="00021730"/>
    <w:rsid w:val="00042BEE"/>
    <w:rsid w:val="000463FD"/>
    <w:rsid w:val="0004763A"/>
    <w:rsid w:val="000A1846"/>
    <w:rsid w:val="000E7B04"/>
    <w:rsid w:val="0011554F"/>
    <w:rsid w:val="00115DB5"/>
    <w:rsid w:val="001176F2"/>
    <w:rsid w:val="001271B5"/>
    <w:rsid w:val="00135BD7"/>
    <w:rsid w:val="001540F7"/>
    <w:rsid w:val="001615DA"/>
    <w:rsid w:val="001B1C3E"/>
    <w:rsid w:val="001C1592"/>
    <w:rsid w:val="001D5CF2"/>
    <w:rsid w:val="001E4015"/>
    <w:rsid w:val="001F1D3E"/>
    <w:rsid w:val="00213A34"/>
    <w:rsid w:val="00241B9E"/>
    <w:rsid w:val="002B217D"/>
    <w:rsid w:val="002D6180"/>
    <w:rsid w:val="0031345A"/>
    <w:rsid w:val="003213B4"/>
    <w:rsid w:val="003506B6"/>
    <w:rsid w:val="003750BE"/>
    <w:rsid w:val="00390A4C"/>
    <w:rsid w:val="003C0D8E"/>
    <w:rsid w:val="00422A73"/>
    <w:rsid w:val="004541F6"/>
    <w:rsid w:val="00472DB6"/>
    <w:rsid w:val="0048794A"/>
    <w:rsid w:val="004958A3"/>
    <w:rsid w:val="004964B5"/>
    <w:rsid w:val="004C52D4"/>
    <w:rsid w:val="004D50BD"/>
    <w:rsid w:val="004F7266"/>
    <w:rsid w:val="005022EB"/>
    <w:rsid w:val="00503C29"/>
    <w:rsid w:val="0050725F"/>
    <w:rsid w:val="005538BF"/>
    <w:rsid w:val="00573227"/>
    <w:rsid w:val="005A1550"/>
    <w:rsid w:val="005B0366"/>
    <w:rsid w:val="005B0559"/>
    <w:rsid w:val="005E4AD8"/>
    <w:rsid w:val="005E52A7"/>
    <w:rsid w:val="00633494"/>
    <w:rsid w:val="00634386"/>
    <w:rsid w:val="00654D89"/>
    <w:rsid w:val="00694D73"/>
    <w:rsid w:val="006B095F"/>
    <w:rsid w:val="006C530D"/>
    <w:rsid w:val="006D5124"/>
    <w:rsid w:val="00727AC7"/>
    <w:rsid w:val="007313B9"/>
    <w:rsid w:val="00734C06"/>
    <w:rsid w:val="007604F0"/>
    <w:rsid w:val="00772B83"/>
    <w:rsid w:val="0077706B"/>
    <w:rsid w:val="00782360"/>
    <w:rsid w:val="00791A78"/>
    <w:rsid w:val="007A1660"/>
    <w:rsid w:val="007A1B3A"/>
    <w:rsid w:val="007C75D3"/>
    <w:rsid w:val="007E71F1"/>
    <w:rsid w:val="008071B1"/>
    <w:rsid w:val="00836D02"/>
    <w:rsid w:val="008569BA"/>
    <w:rsid w:val="00866EA2"/>
    <w:rsid w:val="008E19C5"/>
    <w:rsid w:val="008E63F3"/>
    <w:rsid w:val="008F0FC7"/>
    <w:rsid w:val="00901A65"/>
    <w:rsid w:val="00905C7B"/>
    <w:rsid w:val="00937296"/>
    <w:rsid w:val="00951732"/>
    <w:rsid w:val="00981E47"/>
    <w:rsid w:val="009820EC"/>
    <w:rsid w:val="0098448E"/>
    <w:rsid w:val="009956EF"/>
    <w:rsid w:val="009A39F0"/>
    <w:rsid w:val="009A7FDF"/>
    <w:rsid w:val="00A165C8"/>
    <w:rsid w:val="00A17570"/>
    <w:rsid w:val="00A27F16"/>
    <w:rsid w:val="00A36C22"/>
    <w:rsid w:val="00A54CD8"/>
    <w:rsid w:val="00A60C98"/>
    <w:rsid w:val="00A81B9E"/>
    <w:rsid w:val="00A84C72"/>
    <w:rsid w:val="00AA0F4B"/>
    <w:rsid w:val="00AC401C"/>
    <w:rsid w:val="00AD7C04"/>
    <w:rsid w:val="00AE766D"/>
    <w:rsid w:val="00AF57BA"/>
    <w:rsid w:val="00B15F22"/>
    <w:rsid w:val="00B223D0"/>
    <w:rsid w:val="00B50C39"/>
    <w:rsid w:val="00B5476E"/>
    <w:rsid w:val="00BB2D67"/>
    <w:rsid w:val="00BB4D5B"/>
    <w:rsid w:val="00BF5A46"/>
    <w:rsid w:val="00C07666"/>
    <w:rsid w:val="00C15A6B"/>
    <w:rsid w:val="00C16E3C"/>
    <w:rsid w:val="00C57305"/>
    <w:rsid w:val="00C609FB"/>
    <w:rsid w:val="00C72F2C"/>
    <w:rsid w:val="00C9095E"/>
    <w:rsid w:val="00C96D67"/>
    <w:rsid w:val="00CA38E8"/>
    <w:rsid w:val="00CA4340"/>
    <w:rsid w:val="00CB1A89"/>
    <w:rsid w:val="00CD3BE5"/>
    <w:rsid w:val="00CD4CA7"/>
    <w:rsid w:val="00D30BF1"/>
    <w:rsid w:val="00D5307B"/>
    <w:rsid w:val="00D9321C"/>
    <w:rsid w:val="00DC301D"/>
    <w:rsid w:val="00DC7EDB"/>
    <w:rsid w:val="00DD1AF8"/>
    <w:rsid w:val="00DE1CDB"/>
    <w:rsid w:val="00DE3B4A"/>
    <w:rsid w:val="00E15806"/>
    <w:rsid w:val="00E27BBC"/>
    <w:rsid w:val="00E32EA0"/>
    <w:rsid w:val="00E40D22"/>
    <w:rsid w:val="00E42BA3"/>
    <w:rsid w:val="00E90540"/>
    <w:rsid w:val="00E91FEF"/>
    <w:rsid w:val="00EA252B"/>
    <w:rsid w:val="00EA2C14"/>
    <w:rsid w:val="00EC41AA"/>
    <w:rsid w:val="00EC5FA4"/>
    <w:rsid w:val="00EC6576"/>
    <w:rsid w:val="00EF5A15"/>
    <w:rsid w:val="00F21CE6"/>
    <w:rsid w:val="00F4611D"/>
    <w:rsid w:val="00F555D6"/>
    <w:rsid w:val="00F71228"/>
    <w:rsid w:val="00F730EB"/>
    <w:rsid w:val="00FA1FF1"/>
    <w:rsid w:val="00FE0068"/>
    <w:rsid w:val="00FE1AA2"/>
    <w:rsid w:val="00FE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06"/>
    <w:pPr>
      <w:spacing w:after="200" w:line="276" w:lineRule="auto"/>
    </w:pPr>
    <w:rPr>
      <w:sz w:val="22"/>
      <w:szCs w:val="22"/>
      <w:lang w:val="en-GB"/>
    </w:rPr>
  </w:style>
  <w:style w:type="paragraph" w:styleId="Heading1">
    <w:name w:val="heading 1"/>
    <w:basedOn w:val="Normal"/>
    <w:next w:val="Normal"/>
    <w:link w:val="Heading1Char"/>
    <w:qFormat/>
    <w:rsid w:val="00AF57BA"/>
    <w:pPr>
      <w:keepNext/>
      <w:spacing w:after="0" w:line="240" w:lineRule="auto"/>
      <w:jc w:val="center"/>
      <w:outlineLvl w:val="0"/>
    </w:pPr>
    <w:rPr>
      <w:rFonts w:ascii="Arial Narrow" w:eastAsia="Times New Roman" w:hAnsi="Arial Narrow"/>
      <w:i/>
      <w:sz w:val="18"/>
      <w:szCs w:val="20"/>
      <w:lang w:val="en-US"/>
    </w:rPr>
  </w:style>
  <w:style w:type="paragraph" w:styleId="Heading2">
    <w:name w:val="heading 2"/>
    <w:basedOn w:val="Normal"/>
    <w:next w:val="Normal"/>
    <w:link w:val="Heading2Char"/>
    <w:qFormat/>
    <w:rsid w:val="00AF57BA"/>
    <w:pPr>
      <w:keepNext/>
      <w:spacing w:after="0" w:line="240" w:lineRule="auto"/>
      <w:jc w:val="center"/>
      <w:outlineLvl w:val="1"/>
    </w:pPr>
    <w:rPr>
      <w:rFonts w:ascii="Arial Narrow" w:eastAsia="Times New Roman" w:hAnsi="Arial Narrow"/>
      <w:b/>
      <w:i/>
      <w:sz w:val="18"/>
      <w:szCs w:val="20"/>
      <w:lang w:val="en-US"/>
    </w:rPr>
  </w:style>
  <w:style w:type="paragraph" w:styleId="Heading3">
    <w:name w:val="heading 3"/>
    <w:basedOn w:val="Normal"/>
    <w:next w:val="Normal"/>
    <w:link w:val="Heading3Char"/>
    <w:qFormat/>
    <w:rsid w:val="00AF57BA"/>
    <w:pPr>
      <w:keepNext/>
      <w:spacing w:after="0" w:line="240" w:lineRule="auto"/>
      <w:jc w:val="center"/>
      <w:outlineLvl w:val="2"/>
    </w:pPr>
    <w:rPr>
      <w:rFonts w:ascii="Arial Narrow" w:eastAsia="Times New Roman" w:hAnsi="Arial Narrow"/>
      <w:b/>
      <w:sz w:val="20"/>
      <w:szCs w:val="20"/>
      <w:lang w:val="en-US"/>
    </w:rPr>
  </w:style>
  <w:style w:type="paragraph" w:styleId="Heading4">
    <w:name w:val="heading 4"/>
    <w:basedOn w:val="Normal"/>
    <w:next w:val="Normal"/>
    <w:link w:val="Heading4Char"/>
    <w:qFormat/>
    <w:rsid w:val="00AF57BA"/>
    <w:pPr>
      <w:keepNext/>
      <w:spacing w:after="0" w:line="240" w:lineRule="auto"/>
      <w:jc w:val="center"/>
      <w:outlineLvl w:val="3"/>
    </w:pPr>
    <w:rPr>
      <w:rFonts w:ascii="Arial Narrow" w:eastAsia="Times New Roman" w:hAnsi="Arial Narrow"/>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F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4611D"/>
    <w:pPr>
      <w:tabs>
        <w:tab w:val="center" w:pos="4513"/>
        <w:tab w:val="right" w:pos="9026"/>
      </w:tabs>
    </w:pPr>
  </w:style>
  <w:style w:type="character" w:customStyle="1" w:styleId="HeaderChar">
    <w:name w:val="Header Char"/>
    <w:link w:val="Header"/>
    <w:uiPriority w:val="99"/>
    <w:rsid w:val="00F4611D"/>
    <w:rPr>
      <w:sz w:val="22"/>
      <w:szCs w:val="22"/>
      <w:lang w:eastAsia="en-US"/>
    </w:rPr>
  </w:style>
  <w:style w:type="paragraph" w:styleId="Footer">
    <w:name w:val="footer"/>
    <w:basedOn w:val="Normal"/>
    <w:link w:val="FooterChar"/>
    <w:uiPriority w:val="99"/>
    <w:unhideWhenUsed/>
    <w:rsid w:val="00F4611D"/>
    <w:pPr>
      <w:tabs>
        <w:tab w:val="center" w:pos="4513"/>
        <w:tab w:val="right" w:pos="9026"/>
      </w:tabs>
    </w:pPr>
  </w:style>
  <w:style w:type="character" w:customStyle="1" w:styleId="FooterChar">
    <w:name w:val="Footer Char"/>
    <w:link w:val="Footer"/>
    <w:uiPriority w:val="99"/>
    <w:rsid w:val="00F4611D"/>
    <w:rPr>
      <w:sz w:val="22"/>
      <w:szCs w:val="22"/>
      <w:lang w:eastAsia="en-US"/>
    </w:rPr>
  </w:style>
  <w:style w:type="paragraph" w:styleId="BalloonText">
    <w:name w:val="Balloon Text"/>
    <w:basedOn w:val="Normal"/>
    <w:link w:val="BalloonTextChar"/>
    <w:uiPriority w:val="99"/>
    <w:semiHidden/>
    <w:unhideWhenUsed/>
    <w:rsid w:val="005022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2EB"/>
    <w:rPr>
      <w:rFonts w:ascii="Tahoma" w:hAnsi="Tahoma" w:cs="Tahoma"/>
      <w:sz w:val="16"/>
      <w:szCs w:val="16"/>
      <w:lang w:eastAsia="en-US"/>
    </w:rPr>
  </w:style>
  <w:style w:type="paragraph" w:customStyle="1" w:styleId="ColorfulList-Accent11">
    <w:name w:val="Colorful List - Accent 11"/>
    <w:basedOn w:val="Normal"/>
    <w:uiPriority w:val="34"/>
    <w:qFormat/>
    <w:rsid w:val="005E4AD8"/>
    <w:pPr>
      <w:ind w:left="720"/>
      <w:contextualSpacing/>
    </w:pPr>
  </w:style>
  <w:style w:type="character" w:customStyle="1" w:styleId="Heading1Char">
    <w:name w:val="Heading 1 Char"/>
    <w:link w:val="Heading1"/>
    <w:rsid w:val="00AF57BA"/>
    <w:rPr>
      <w:rFonts w:ascii="Arial Narrow" w:eastAsia="Times New Roman" w:hAnsi="Arial Narrow"/>
      <w:i/>
      <w:sz w:val="18"/>
      <w:lang w:val="en-US" w:eastAsia="en-US"/>
    </w:rPr>
  </w:style>
  <w:style w:type="character" w:customStyle="1" w:styleId="Heading2Char">
    <w:name w:val="Heading 2 Char"/>
    <w:link w:val="Heading2"/>
    <w:rsid w:val="00AF57BA"/>
    <w:rPr>
      <w:rFonts w:ascii="Arial Narrow" w:eastAsia="Times New Roman" w:hAnsi="Arial Narrow"/>
      <w:b/>
      <w:i/>
      <w:sz w:val="18"/>
      <w:lang w:val="en-US" w:eastAsia="en-US"/>
    </w:rPr>
  </w:style>
  <w:style w:type="character" w:customStyle="1" w:styleId="Heading3Char">
    <w:name w:val="Heading 3 Char"/>
    <w:link w:val="Heading3"/>
    <w:rsid w:val="00AF57BA"/>
    <w:rPr>
      <w:rFonts w:ascii="Arial Narrow" w:eastAsia="Times New Roman" w:hAnsi="Arial Narrow"/>
      <w:b/>
      <w:lang w:val="en-US" w:eastAsia="en-US"/>
    </w:rPr>
  </w:style>
  <w:style w:type="character" w:customStyle="1" w:styleId="Heading4Char">
    <w:name w:val="Heading 4 Char"/>
    <w:link w:val="Heading4"/>
    <w:rsid w:val="00AF57BA"/>
    <w:rPr>
      <w:rFonts w:ascii="Arial Narrow" w:eastAsia="Times New Roman" w:hAnsi="Arial Narrow"/>
      <w:i/>
      <w:lang w:val="en-US" w:eastAsia="en-US"/>
    </w:rPr>
  </w:style>
  <w:style w:type="paragraph" w:styleId="ListParagraph">
    <w:name w:val="List Paragraph"/>
    <w:basedOn w:val="Normal"/>
    <w:uiPriority w:val="34"/>
    <w:qFormat/>
    <w:rsid w:val="009820EC"/>
    <w:pPr>
      <w:ind w:left="720"/>
      <w:contextualSpacing/>
    </w:pPr>
  </w:style>
  <w:style w:type="paragraph" w:styleId="BodyText">
    <w:name w:val="Body Text"/>
    <w:basedOn w:val="Normal"/>
    <w:link w:val="BodyTextChar"/>
    <w:rsid w:val="009820EC"/>
    <w:pPr>
      <w:widowControl w:val="0"/>
      <w:spacing w:after="0" w:line="240" w:lineRule="auto"/>
      <w:ind w:right="748"/>
      <w:jc w:val="both"/>
    </w:pPr>
    <w:rPr>
      <w:rFonts w:ascii="CG Times 12pt" w:eastAsia="Times New Roman" w:hAnsi="CG Times 12pt"/>
      <w:snapToGrid w:val="0"/>
      <w:sz w:val="24"/>
      <w:szCs w:val="20"/>
      <w:lang w:val="en-US"/>
    </w:rPr>
  </w:style>
  <w:style w:type="character" w:customStyle="1" w:styleId="BodyTextChar">
    <w:name w:val="Body Text Char"/>
    <w:basedOn w:val="DefaultParagraphFont"/>
    <w:link w:val="BodyText"/>
    <w:rsid w:val="009820EC"/>
    <w:rPr>
      <w:rFonts w:ascii="CG Times 12pt" w:eastAsia="Times New Roman" w:hAnsi="CG Times 12pt"/>
      <w:snapToGrid w:val="0"/>
      <w:sz w:val="24"/>
    </w:rPr>
  </w:style>
  <w:style w:type="character" w:styleId="Hyperlink">
    <w:name w:val="Hyperlink"/>
    <w:basedOn w:val="DefaultParagraphFont"/>
    <w:rsid w:val="009820EC"/>
    <w:rPr>
      <w:color w:val="0000FF" w:themeColor="hyperlink"/>
      <w:u w:val="single"/>
    </w:rPr>
  </w:style>
  <w:style w:type="paragraph" w:customStyle="1" w:styleId="Default">
    <w:name w:val="Default"/>
    <w:rsid w:val="00BB4D5B"/>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06"/>
    <w:pPr>
      <w:spacing w:after="200" w:line="276" w:lineRule="auto"/>
    </w:pPr>
    <w:rPr>
      <w:sz w:val="22"/>
      <w:szCs w:val="22"/>
      <w:lang w:val="en-GB"/>
    </w:rPr>
  </w:style>
  <w:style w:type="paragraph" w:styleId="Heading1">
    <w:name w:val="heading 1"/>
    <w:basedOn w:val="Normal"/>
    <w:next w:val="Normal"/>
    <w:link w:val="Heading1Char"/>
    <w:qFormat/>
    <w:rsid w:val="00AF57BA"/>
    <w:pPr>
      <w:keepNext/>
      <w:spacing w:after="0" w:line="240" w:lineRule="auto"/>
      <w:jc w:val="center"/>
      <w:outlineLvl w:val="0"/>
    </w:pPr>
    <w:rPr>
      <w:rFonts w:ascii="Arial Narrow" w:eastAsia="Times New Roman" w:hAnsi="Arial Narrow"/>
      <w:i/>
      <w:sz w:val="18"/>
      <w:szCs w:val="20"/>
      <w:lang w:val="en-US"/>
    </w:rPr>
  </w:style>
  <w:style w:type="paragraph" w:styleId="Heading2">
    <w:name w:val="heading 2"/>
    <w:basedOn w:val="Normal"/>
    <w:next w:val="Normal"/>
    <w:link w:val="Heading2Char"/>
    <w:qFormat/>
    <w:rsid w:val="00AF57BA"/>
    <w:pPr>
      <w:keepNext/>
      <w:spacing w:after="0" w:line="240" w:lineRule="auto"/>
      <w:jc w:val="center"/>
      <w:outlineLvl w:val="1"/>
    </w:pPr>
    <w:rPr>
      <w:rFonts w:ascii="Arial Narrow" w:eastAsia="Times New Roman" w:hAnsi="Arial Narrow"/>
      <w:b/>
      <w:i/>
      <w:sz w:val="18"/>
      <w:szCs w:val="20"/>
      <w:lang w:val="en-US"/>
    </w:rPr>
  </w:style>
  <w:style w:type="paragraph" w:styleId="Heading3">
    <w:name w:val="heading 3"/>
    <w:basedOn w:val="Normal"/>
    <w:next w:val="Normal"/>
    <w:link w:val="Heading3Char"/>
    <w:qFormat/>
    <w:rsid w:val="00AF57BA"/>
    <w:pPr>
      <w:keepNext/>
      <w:spacing w:after="0" w:line="240" w:lineRule="auto"/>
      <w:jc w:val="center"/>
      <w:outlineLvl w:val="2"/>
    </w:pPr>
    <w:rPr>
      <w:rFonts w:ascii="Arial Narrow" w:eastAsia="Times New Roman" w:hAnsi="Arial Narrow"/>
      <w:b/>
      <w:sz w:val="20"/>
      <w:szCs w:val="20"/>
      <w:lang w:val="en-US"/>
    </w:rPr>
  </w:style>
  <w:style w:type="paragraph" w:styleId="Heading4">
    <w:name w:val="heading 4"/>
    <w:basedOn w:val="Normal"/>
    <w:next w:val="Normal"/>
    <w:link w:val="Heading4Char"/>
    <w:qFormat/>
    <w:rsid w:val="00AF57BA"/>
    <w:pPr>
      <w:keepNext/>
      <w:spacing w:after="0" w:line="240" w:lineRule="auto"/>
      <w:jc w:val="center"/>
      <w:outlineLvl w:val="3"/>
    </w:pPr>
    <w:rPr>
      <w:rFonts w:ascii="Arial Narrow" w:eastAsia="Times New Roman" w:hAnsi="Arial Narrow"/>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F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4611D"/>
    <w:pPr>
      <w:tabs>
        <w:tab w:val="center" w:pos="4513"/>
        <w:tab w:val="right" w:pos="9026"/>
      </w:tabs>
    </w:pPr>
  </w:style>
  <w:style w:type="character" w:customStyle="1" w:styleId="HeaderChar">
    <w:name w:val="Header Char"/>
    <w:link w:val="Header"/>
    <w:uiPriority w:val="99"/>
    <w:rsid w:val="00F4611D"/>
    <w:rPr>
      <w:sz w:val="22"/>
      <w:szCs w:val="22"/>
      <w:lang w:eastAsia="en-US"/>
    </w:rPr>
  </w:style>
  <w:style w:type="paragraph" w:styleId="Footer">
    <w:name w:val="footer"/>
    <w:basedOn w:val="Normal"/>
    <w:link w:val="FooterChar"/>
    <w:uiPriority w:val="99"/>
    <w:unhideWhenUsed/>
    <w:rsid w:val="00F4611D"/>
    <w:pPr>
      <w:tabs>
        <w:tab w:val="center" w:pos="4513"/>
        <w:tab w:val="right" w:pos="9026"/>
      </w:tabs>
    </w:pPr>
  </w:style>
  <w:style w:type="character" w:customStyle="1" w:styleId="FooterChar">
    <w:name w:val="Footer Char"/>
    <w:link w:val="Footer"/>
    <w:uiPriority w:val="99"/>
    <w:rsid w:val="00F4611D"/>
    <w:rPr>
      <w:sz w:val="22"/>
      <w:szCs w:val="22"/>
      <w:lang w:eastAsia="en-US"/>
    </w:rPr>
  </w:style>
  <w:style w:type="paragraph" w:styleId="BalloonText">
    <w:name w:val="Balloon Text"/>
    <w:basedOn w:val="Normal"/>
    <w:link w:val="BalloonTextChar"/>
    <w:uiPriority w:val="99"/>
    <w:semiHidden/>
    <w:unhideWhenUsed/>
    <w:rsid w:val="005022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2EB"/>
    <w:rPr>
      <w:rFonts w:ascii="Tahoma" w:hAnsi="Tahoma" w:cs="Tahoma"/>
      <w:sz w:val="16"/>
      <w:szCs w:val="16"/>
      <w:lang w:eastAsia="en-US"/>
    </w:rPr>
  </w:style>
  <w:style w:type="paragraph" w:customStyle="1" w:styleId="ColorfulList-Accent11">
    <w:name w:val="Colorful List - Accent 11"/>
    <w:basedOn w:val="Normal"/>
    <w:uiPriority w:val="34"/>
    <w:qFormat/>
    <w:rsid w:val="005E4AD8"/>
    <w:pPr>
      <w:ind w:left="720"/>
      <w:contextualSpacing/>
    </w:pPr>
  </w:style>
  <w:style w:type="character" w:customStyle="1" w:styleId="Heading1Char">
    <w:name w:val="Heading 1 Char"/>
    <w:link w:val="Heading1"/>
    <w:rsid w:val="00AF57BA"/>
    <w:rPr>
      <w:rFonts w:ascii="Arial Narrow" w:eastAsia="Times New Roman" w:hAnsi="Arial Narrow"/>
      <w:i/>
      <w:sz w:val="18"/>
      <w:lang w:val="en-US" w:eastAsia="en-US"/>
    </w:rPr>
  </w:style>
  <w:style w:type="character" w:customStyle="1" w:styleId="Heading2Char">
    <w:name w:val="Heading 2 Char"/>
    <w:link w:val="Heading2"/>
    <w:rsid w:val="00AF57BA"/>
    <w:rPr>
      <w:rFonts w:ascii="Arial Narrow" w:eastAsia="Times New Roman" w:hAnsi="Arial Narrow"/>
      <w:b/>
      <w:i/>
      <w:sz w:val="18"/>
      <w:lang w:val="en-US" w:eastAsia="en-US"/>
    </w:rPr>
  </w:style>
  <w:style w:type="character" w:customStyle="1" w:styleId="Heading3Char">
    <w:name w:val="Heading 3 Char"/>
    <w:link w:val="Heading3"/>
    <w:rsid w:val="00AF57BA"/>
    <w:rPr>
      <w:rFonts w:ascii="Arial Narrow" w:eastAsia="Times New Roman" w:hAnsi="Arial Narrow"/>
      <w:b/>
      <w:lang w:val="en-US" w:eastAsia="en-US"/>
    </w:rPr>
  </w:style>
  <w:style w:type="character" w:customStyle="1" w:styleId="Heading4Char">
    <w:name w:val="Heading 4 Char"/>
    <w:link w:val="Heading4"/>
    <w:rsid w:val="00AF57BA"/>
    <w:rPr>
      <w:rFonts w:ascii="Arial Narrow" w:eastAsia="Times New Roman" w:hAnsi="Arial Narrow"/>
      <w:i/>
      <w:lang w:val="en-US" w:eastAsia="en-US"/>
    </w:rPr>
  </w:style>
  <w:style w:type="paragraph" w:styleId="ListParagraph">
    <w:name w:val="List Paragraph"/>
    <w:basedOn w:val="Normal"/>
    <w:uiPriority w:val="34"/>
    <w:qFormat/>
    <w:rsid w:val="009820EC"/>
    <w:pPr>
      <w:ind w:left="720"/>
      <w:contextualSpacing/>
    </w:pPr>
  </w:style>
  <w:style w:type="paragraph" w:styleId="BodyText">
    <w:name w:val="Body Text"/>
    <w:basedOn w:val="Normal"/>
    <w:link w:val="BodyTextChar"/>
    <w:rsid w:val="009820EC"/>
    <w:pPr>
      <w:widowControl w:val="0"/>
      <w:spacing w:after="0" w:line="240" w:lineRule="auto"/>
      <w:ind w:right="748"/>
      <w:jc w:val="both"/>
    </w:pPr>
    <w:rPr>
      <w:rFonts w:ascii="CG Times 12pt" w:eastAsia="Times New Roman" w:hAnsi="CG Times 12pt"/>
      <w:snapToGrid w:val="0"/>
      <w:sz w:val="24"/>
      <w:szCs w:val="20"/>
      <w:lang w:val="en-US"/>
    </w:rPr>
  </w:style>
  <w:style w:type="character" w:customStyle="1" w:styleId="BodyTextChar">
    <w:name w:val="Body Text Char"/>
    <w:basedOn w:val="DefaultParagraphFont"/>
    <w:link w:val="BodyText"/>
    <w:rsid w:val="009820EC"/>
    <w:rPr>
      <w:rFonts w:ascii="CG Times 12pt" w:eastAsia="Times New Roman" w:hAnsi="CG Times 12pt"/>
      <w:snapToGrid w:val="0"/>
      <w:sz w:val="24"/>
    </w:rPr>
  </w:style>
  <w:style w:type="character" w:styleId="Hyperlink">
    <w:name w:val="Hyperlink"/>
    <w:basedOn w:val="DefaultParagraphFont"/>
    <w:rsid w:val="009820EC"/>
    <w:rPr>
      <w:color w:val="0000FF" w:themeColor="hyperlink"/>
      <w:u w:val="single"/>
    </w:rPr>
  </w:style>
  <w:style w:type="paragraph" w:customStyle="1" w:styleId="Default">
    <w:name w:val="Default"/>
    <w:rsid w:val="00BB4D5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E62A-F1EC-4B03-AF76-F912872F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KU35113</dc:creator>
  <cp:lastModifiedBy>Panesar</cp:lastModifiedBy>
  <cp:revision>5</cp:revision>
  <cp:lastPrinted>2013-06-24T11:47:00Z</cp:lastPrinted>
  <dcterms:created xsi:type="dcterms:W3CDTF">2013-07-27T12:00:00Z</dcterms:created>
  <dcterms:modified xsi:type="dcterms:W3CDTF">2013-07-27T12:07:00Z</dcterms:modified>
</cp:coreProperties>
</file>